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4C" w:rsidRDefault="002E304C" w:rsidP="002E304C"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E304C" w:rsidRDefault="002E304C" w:rsidP="002E304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fcb9eec2-6d9c-4e95-acb9-9498587751c9"/>
      <w:r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b/>
          <w:color w:val="000000"/>
          <w:sz w:val="28"/>
        </w:rPr>
        <w:t xml:space="preserve">‌‌ </w:t>
      </w:r>
    </w:p>
    <w:p w:rsidR="002E304C" w:rsidRDefault="002E304C" w:rsidP="002E304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073d317b-81fc-4ac3-a061-7cbe7a0b5262"/>
      <w:r>
        <w:rPr>
          <w:b/>
          <w:color w:val="000000"/>
          <w:sz w:val="28"/>
        </w:rPr>
        <w:t>Муници</w:t>
      </w:r>
      <w:r w:rsidR="0028270C">
        <w:rPr>
          <w:b/>
          <w:color w:val="000000"/>
          <w:sz w:val="28"/>
        </w:rPr>
        <w:t xml:space="preserve">пальное образование </w:t>
      </w:r>
      <w:proofErr w:type="spellStart"/>
      <w:r w:rsidR="0028270C">
        <w:rPr>
          <w:b/>
          <w:color w:val="000000"/>
          <w:sz w:val="28"/>
        </w:rPr>
        <w:t>Тальменский</w:t>
      </w:r>
      <w:proofErr w:type="spellEnd"/>
      <w:r>
        <w:rPr>
          <w:b/>
          <w:color w:val="000000"/>
          <w:sz w:val="28"/>
        </w:rPr>
        <w:t xml:space="preserve"> район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2E304C" w:rsidRDefault="002E304C" w:rsidP="002E304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Ларичихинская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2E304C" w:rsidRDefault="002E304C" w:rsidP="002E304C">
      <w:pPr>
        <w:spacing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304C" w:rsidTr="00AE32C5">
        <w:tc>
          <w:tcPr>
            <w:tcW w:w="3114" w:type="dxa"/>
          </w:tcPr>
          <w:p w:rsidR="002E304C" w:rsidRDefault="002E304C" w:rsidP="00AE32C5">
            <w:pPr>
              <w:autoSpaceDE w:val="0"/>
              <w:autoSpaceDN w:val="0"/>
              <w:spacing w:after="12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Методическим объединением учителей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</w:t>
            </w:r>
          </w:p>
          <w:p w:rsidR="002E304C" w:rsidRDefault="002E304C" w:rsidP="00AE32C5">
            <w:pPr>
              <w:autoSpaceDE w:val="0"/>
              <w:autoSpaceDN w:val="0"/>
              <w:spacing w:line="25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Руководитель М.О. </w:t>
            </w:r>
            <w:proofErr w:type="spellStart"/>
            <w:r>
              <w:rPr>
                <w:color w:val="000000"/>
                <w:lang w:eastAsia="en-US"/>
              </w:rPr>
              <w:t>Коротина</w:t>
            </w:r>
            <w:proofErr w:type="spellEnd"/>
            <w:r>
              <w:rPr>
                <w:color w:val="000000"/>
                <w:lang w:eastAsia="en-US"/>
              </w:rPr>
              <w:t xml:space="preserve"> О.О.</w:t>
            </w:r>
          </w:p>
          <w:p w:rsidR="002E304C" w:rsidRDefault="00FA6BA0" w:rsidP="00AE32C5">
            <w:pPr>
              <w:autoSpaceDE w:val="0"/>
              <w:autoSpaceDN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2 от « 30» октября</w:t>
            </w:r>
            <w:r w:rsidR="002E304C">
              <w:rPr>
                <w:color w:val="000000"/>
                <w:lang w:eastAsia="en-US"/>
              </w:rPr>
              <w:t xml:space="preserve">   2024 г.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2E304C" w:rsidRDefault="002E304C" w:rsidP="00AE32C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:rsidR="002E304C" w:rsidRDefault="002E304C" w:rsidP="00AE32C5">
            <w:pPr>
              <w:autoSpaceDE w:val="0"/>
              <w:autoSpaceDN w:val="0"/>
              <w:spacing w:line="25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Петлюк</w:t>
            </w:r>
            <w:proofErr w:type="spellEnd"/>
            <w:r>
              <w:rPr>
                <w:color w:val="000000"/>
                <w:lang w:eastAsia="en-US"/>
              </w:rPr>
              <w:t xml:space="preserve"> Н.М.</w:t>
            </w:r>
          </w:p>
          <w:p w:rsidR="002E304C" w:rsidRDefault="00FA6BA0" w:rsidP="00AE32C5">
            <w:pPr>
              <w:autoSpaceDE w:val="0"/>
              <w:autoSpaceDN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от « 30» октября</w:t>
            </w:r>
            <w:r w:rsidR="002E304C">
              <w:rPr>
                <w:color w:val="000000"/>
                <w:lang w:eastAsia="en-US"/>
              </w:rPr>
              <w:t xml:space="preserve">   2024 г.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2E304C" w:rsidRDefault="002E304C" w:rsidP="00AE32C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________________________ </w:t>
            </w:r>
          </w:p>
          <w:p w:rsidR="002E304C" w:rsidRDefault="002E304C" w:rsidP="00AE32C5">
            <w:pPr>
              <w:autoSpaceDE w:val="0"/>
              <w:autoSpaceDN w:val="0"/>
              <w:spacing w:line="25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Бурындина</w:t>
            </w:r>
            <w:proofErr w:type="spellEnd"/>
            <w:r>
              <w:rPr>
                <w:color w:val="000000"/>
                <w:lang w:eastAsia="en-US"/>
              </w:rPr>
              <w:t xml:space="preserve"> Т.Е.</w:t>
            </w:r>
          </w:p>
          <w:p w:rsidR="002E304C" w:rsidRDefault="002E304C" w:rsidP="00AE32C5">
            <w:pPr>
              <w:autoSpaceDE w:val="0"/>
              <w:autoSpaceDN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Приказ № </w:t>
            </w:r>
            <w:r w:rsidR="00CD4688">
              <w:rPr>
                <w:color w:val="000000"/>
                <w:lang w:eastAsia="en-US"/>
              </w:rPr>
              <w:t>5</w:t>
            </w:r>
            <w:r w:rsidR="00FA6BA0">
              <w:rPr>
                <w:color w:val="000000"/>
                <w:lang w:eastAsia="en-US"/>
              </w:rPr>
              <w:t xml:space="preserve"> от « 30</w:t>
            </w:r>
            <w:r>
              <w:rPr>
                <w:color w:val="000000"/>
                <w:lang w:eastAsia="en-US"/>
              </w:rPr>
              <w:t>»</w:t>
            </w:r>
            <w:r w:rsidR="00FA6BA0">
              <w:rPr>
                <w:color w:val="000000"/>
                <w:lang w:eastAsia="en-US"/>
              </w:rPr>
              <w:t xml:space="preserve"> октября</w:t>
            </w:r>
            <w:r>
              <w:rPr>
                <w:color w:val="000000"/>
                <w:lang w:eastAsia="en-US"/>
              </w:rPr>
              <w:t xml:space="preserve">   2024 г.</w:t>
            </w:r>
          </w:p>
          <w:p w:rsidR="002E304C" w:rsidRDefault="002E304C" w:rsidP="00AE32C5">
            <w:pPr>
              <w:autoSpaceDE w:val="0"/>
              <w:autoSpaceDN w:val="0"/>
              <w:spacing w:after="120" w:line="25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2E304C" w:rsidRDefault="002E304C" w:rsidP="002E304C">
      <w:pPr>
        <w:ind w:left="120"/>
      </w:pPr>
    </w:p>
    <w:p w:rsidR="00102AA3" w:rsidRPr="005B3619" w:rsidRDefault="00B73265" w:rsidP="005B3619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b/>
          <w:color w:val="000000"/>
          <w:sz w:val="36"/>
          <w:szCs w:val="36"/>
        </w:rPr>
        <w:t xml:space="preserve"> </w:t>
      </w:r>
      <w:r w:rsidR="005B3619" w:rsidRPr="005B3619">
        <w:rPr>
          <w:b/>
          <w:color w:val="000000"/>
          <w:sz w:val="28"/>
          <w:szCs w:val="22"/>
          <w:lang w:eastAsia="en-US"/>
        </w:rPr>
        <w:t>АДАПТИРОВАННАЯ РАБОЧАЯ ПРОГРАММА</w:t>
      </w:r>
      <w:bookmarkStart w:id="2" w:name="_GoBack"/>
      <w:bookmarkEnd w:id="2"/>
    </w:p>
    <w:p w:rsidR="00102AA3" w:rsidRPr="00102AA3" w:rsidRDefault="00102AA3" w:rsidP="00102AA3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102AA3">
        <w:rPr>
          <w:b/>
          <w:sz w:val="32"/>
          <w:szCs w:val="32"/>
          <w:lang w:eastAsia="en-US"/>
        </w:rPr>
        <w:t>по учебному пре</w:t>
      </w:r>
      <w:r>
        <w:rPr>
          <w:b/>
          <w:sz w:val="32"/>
          <w:szCs w:val="32"/>
          <w:lang w:eastAsia="en-US"/>
        </w:rPr>
        <w:t>дмету «Музыка</w:t>
      </w:r>
      <w:r w:rsidRPr="00102AA3">
        <w:rPr>
          <w:b/>
          <w:sz w:val="32"/>
          <w:szCs w:val="32"/>
          <w:lang w:eastAsia="en-US"/>
        </w:rPr>
        <w:t xml:space="preserve">» </w:t>
      </w:r>
    </w:p>
    <w:p w:rsidR="00102AA3" w:rsidRPr="00102AA3" w:rsidRDefault="00102AA3" w:rsidP="00102AA3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102AA3">
        <w:rPr>
          <w:b/>
          <w:sz w:val="32"/>
          <w:szCs w:val="32"/>
          <w:lang w:eastAsia="en-US"/>
        </w:rPr>
        <w:t xml:space="preserve">для </w:t>
      </w:r>
      <w:proofErr w:type="gramStart"/>
      <w:r w:rsidRPr="00102AA3">
        <w:rPr>
          <w:b/>
          <w:sz w:val="32"/>
          <w:szCs w:val="32"/>
          <w:lang w:eastAsia="en-US"/>
        </w:rPr>
        <w:t>обучающихся</w:t>
      </w:r>
      <w:proofErr w:type="gramEnd"/>
      <w:r w:rsidRPr="00102AA3">
        <w:rPr>
          <w:b/>
          <w:sz w:val="32"/>
          <w:szCs w:val="32"/>
          <w:lang w:eastAsia="en-US"/>
        </w:rPr>
        <w:t xml:space="preserve"> 1 класса </w:t>
      </w:r>
    </w:p>
    <w:p w:rsidR="0028270C" w:rsidRDefault="00102AA3" w:rsidP="00102AA3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102AA3">
        <w:rPr>
          <w:b/>
          <w:sz w:val="32"/>
          <w:szCs w:val="32"/>
          <w:lang w:eastAsia="en-US"/>
        </w:rPr>
        <w:t xml:space="preserve">с задержкой психического развития, </w:t>
      </w:r>
    </w:p>
    <w:p w:rsidR="00102AA3" w:rsidRPr="00102AA3" w:rsidRDefault="00102AA3" w:rsidP="00102AA3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102AA3">
        <w:rPr>
          <w:b/>
          <w:sz w:val="32"/>
          <w:szCs w:val="32"/>
          <w:lang w:eastAsia="en-US"/>
        </w:rPr>
        <w:t>вариант 7.2</w:t>
      </w:r>
    </w:p>
    <w:p w:rsidR="00102AA3" w:rsidRPr="00102AA3" w:rsidRDefault="00102AA3" w:rsidP="00102AA3">
      <w:pPr>
        <w:spacing w:line="408" w:lineRule="auto"/>
        <w:ind w:left="120"/>
        <w:jc w:val="center"/>
      </w:pPr>
      <w:r w:rsidRPr="00102AA3">
        <w:t xml:space="preserve">                                          </w:t>
      </w:r>
    </w:p>
    <w:p w:rsidR="002E304C" w:rsidRDefault="002E304C" w:rsidP="00102AA3">
      <w:pPr>
        <w:spacing w:line="408" w:lineRule="auto"/>
        <w:ind w:left="120"/>
        <w:jc w:val="center"/>
      </w:pPr>
      <w:r>
        <w:t xml:space="preserve">                                          </w:t>
      </w:r>
    </w:p>
    <w:p w:rsidR="002E304C" w:rsidRDefault="002E304C" w:rsidP="002E304C">
      <w:pPr>
        <w:ind w:left="120"/>
        <w:jc w:val="center"/>
      </w:pPr>
    </w:p>
    <w:p w:rsidR="002E304C" w:rsidRDefault="002E304C" w:rsidP="002E304C">
      <w:pPr>
        <w:ind w:left="120"/>
        <w:jc w:val="center"/>
      </w:pPr>
      <w:r>
        <w:t xml:space="preserve">                                            Составитель </w:t>
      </w:r>
    </w:p>
    <w:p w:rsidR="002E304C" w:rsidRDefault="002E304C" w:rsidP="0028270C">
      <w:pPr>
        <w:ind w:left="120"/>
        <w:jc w:val="center"/>
      </w:pPr>
      <w:r>
        <w:t xml:space="preserve">                                                                                    </w:t>
      </w:r>
      <w:proofErr w:type="spellStart"/>
      <w:r>
        <w:t>Коробейникова</w:t>
      </w:r>
      <w:proofErr w:type="spellEnd"/>
      <w:r>
        <w:t xml:space="preserve"> Галина Анатольевна                                          </w:t>
      </w:r>
    </w:p>
    <w:p w:rsidR="002E304C" w:rsidRDefault="002E304C" w:rsidP="002E304C">
      <w:pPr>
        <w:ind w:left="120"/>
        <w:jc w:val="center"/>
      </w:pPr>
      <w:r>
        <w:t xml:space="preserve">                                                                                Срок реализации программы -  1 год</w:t>
      </w:r>
    </w:p>
    <w:p w:rsidR="002E304C" w:rsidRDefault="002E304C" w:rsidP="002E304C">
      <w:pPr>
        <w:ind w:left="120"/>
        <w:jc w:val="center"/>
      </w:pPr>
    </w:p>
    <w:p w:rsidR="002E304C" w:rsidRDefault="002E304C" w:rsidP="002E304C">
      <w:pPr>
        <w:ind w:left="120"/>
        <w:jc w:val="center"/>
        <w:rPr>
          <w:b/>
          <w:color w:val="000000"/>
          <w:sz w:val="28"/>
        </w:rPr>
      </w:pPr>
    </w:p>
    <w:p w:rsidR="002E304C" w:rsidRDefault="002E304C" w:rsidP="002E304C">
      <w:pPr>
        <w:ind w:left="120"/>
        <w:jc w:val="center"/>
        <w:rPr>
          <w:b/>
          <w:color w:val="000000"/>
          <w:sz w:val="28"/>
        </w:rPr>
      </w:pPr>
    </w:p>
    <w:p w:rsidR="002E304C" w:rsidRDefault="002E304C" w:rsidP="002E304C">
      <w:pPr>
        <w:ind w:left="120"/>
        <w:jc w:val="center"/>
        <w:rPr>
          <w:b/>
          <w:color w:val="000000"/>
          <w:sz w:val="28"/>
        </w:rPr>
      </w:pPr>
    </w:p>
    <w:p w:rsidR="002E304C" w:rsidRDefault="002E304C" w:rsidP="002E304C">
      <w:pPr>
        <w:ind w:left="120"/>
        <w:jc w:val="center"/>
        <w:rPr>
          <w:b/>
          <w:color w:val="000000"/>
          <w:sz w:val="28"/>
        </w:rPr>
      </w:pPr>
    </w:p>
    <w:p w:rsidR="002E304C" w:rsidRDefault="002E304C" w:rsidP="002E304C">
      <w:pPr>
        <w:ind w:left="120"/>
        <w:jc w:val="center"/>
        <w:rPr>
          <w:b/>
          <w:color w:val="000000"/>
          <w:sz w:val="28"/>
        </w:rPr>
      </w:pPr>
    </w:p>
    <w:p w:rsidR="002627C6" w:rsidRDefault="002627C6" w:rsidP="002E304C">
      <w:pPr>
        <w:ind w:left="120"/>
        <w:jc w:val="center"/>
        <w:rPr>
          <w:b/>
          <w:color w:val="000000"/>
          <w:sz w:val="28"/>
        </w:rPr>
      </w:pPr>
    </w:p>
    <w:p w:rsidR="002627C6" w:rsidRDefault="002627C6" w:rsidP="002E304C">
      <w:pPr>
        <w:ind w:left="120"/>
        <w:jc w:val="center"/>
        <w:rPr>
          <w:b/>
          <w:color w:val="000000"/>
          <w:sz w:val="28"/>
        </w:rPr>
      </w:pPr>
    </w:p>
    <w:p w:rsidR="002627C6" w:rsidRDefault="002627C6" w:rsidP="002E304C">
      <w:pPr>
        <w:ind w:left="120"/>
        <w:jc w:val="center"/>
        <w:rPr>
          <w:b/>
          <w:color w:val="000000"/>
          <w:sz w:val="28"/>
        </w:rPr>
      </w:pPr>
    </w:p>
    <w:p w:rsidR="00E366BE" w:rsidRDefault="00E366BE" w:rsidP="002E304C">
      <w:pPr>
        <w:ind w:left="120"/>
        <w:jc w:val="center"/>
        <w:rPr>
          <w:b/>
          <w:color w:val="000000"/>
          <w:sz w:val="28"/>
        </w:rPr>
      </w:pPr>
    </w:p>
    <w:p w:rsidR="00E366BE" w:rsidRDefault="00E366BE" w:rsidP="002E304C">
      <w:pPr>
        <w:ind w:left="120"/>
        <w:jc w:val="center"/>
        <w:rPr>
          <w:b/>
          <w:color w:val="000000"/>
          <w:sz w:val="28"/>
        </w:rPr>
      </w:pPr>
    </w:p>
    <w:p w:rsidR="002627C6" w:rsidRDefault="002E304C" w:rsidP="002E304C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Ларичиха</w:t>
      </w:r>
      <w:proofErr w:type="spellEnd"/>
      <w:r>
        <w:rPr>
          <w:b/>
          <w:color w:val="000000"/>
          <w:sz w:val="28"/>
        </w:rPr>
        <w:t xml:space="preserve"> ‌ 2024</w:t>
      </w:r>
    </w:p>
    <w:p w:rsidR="00E366BE" w:rsidRDefault="00E366BE" w:rsidP="002E304C">
      <w:pPr>
        <w:ind w:left="120"/>
        <w:jc w:val="center"/>
        <w:rPr>
          <w:b/>
          <w:color w:val="000000"/>
          <w:sz w:val="28"/>
        </w:rPr>
      </w:pPr>
    </w:p>
    <w:p w:rsidR="002627C6" w:rsidRDefault="002627C6" w:rsidP="0028270C">
      <w:pPr>
        <w:rPr>
          <w:b/>
          <w:color w:val="000000"/>
          <w:sz w:val="28"/>
        </w:rPr>
      </w:pPr>
    </w:p>
    <w:p w:rsidR="002E304C" w:rsidRPr="002E304C" w:rsidRDefault="002E304C" w:rsidP="002E304C">
      <w:pPr>
        <w:widowControl w:val="0"/>
        <w:spacing w:line="360" w:lineRule="auto"/>
        <w:ind w:firstLine="709"/>
        <w:contextualSpacing/>
        <w:jc w:val="center"/>
        <w:rPr>
          <w:rFonts w:eastAsia="Courier New"/>
          <w:lang w:eastAsia="en-US"/>
        </w:rPr>
      </w:pPr>
      <w:r w:rsidRPr="002E304C">
        <w:rPr>
          <w:rFonts w:eastAsia="Courier New"/>
          <w:b/>
          <w:lang w:eastAsia="en-US"/>
        </w:rPr>
        <w:t>ПОЯСНИТЕЛЬНАЯ ЗАПИСКА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Учебный предмет «Музыка» входит в предметную область «Искусство». Он способствует эстетическому и духовно-нравственному воспитанию, коррекции эмоционального неблагополучия, социализации </w:t>
      </w:r>
      <w:proofErr w:type="gramStart"/>
      <w:r w:rsidRPr="002E304C">
        <w:rPr>
          <w:rFonts w:eastAsiaTheme="minorHAnsi"/>
          <w:lang w:eastAsia="en-US"/>
        </w:rPr>
        <w:t>обучающихся</w:t>
      </w:r>
      <w:proofErr w:type="gramEnd"/>
      <w:r w:rsidRPr="002E304C">
        <w:rPr>
          <w:rFonts w:eastAsiaTheme="minorHAnsi"/>
          <w:lang w:eastAsia="en-US"/>
        </w:rPr>
        <w:t xml:space="preserve"> с ЗПР.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>Примерная рабочая программа составлена на основе Федерального государственного образовательного стандарта  начального общего образования (ФГОС НОО</w:t>
      </w:r>
      <w:proofErr w:type="gramStart"/>
      <w:r w:rsidRPr="002E304C">
        <w:rPr>
          <w:rFonts w:eastAsiaTheme="minorHAnsi"/>
          <w:lang w:eastAsia="en-US"/>
        </w:rPr>
        <w:t>)о</w:t>
      </w:r>
      <w:proofErr w:type="gramEnd"/>
      <w:r w:rsidRPr="002E304C">
        <w:rPr>
          <w:rFonts w:eastAsiaTheme="minorHAnsi"/>
          <w:lang w:eastAsia="en-US"/>
        </w:rPr>
        <w:t xml:space="preserve">бучающихся с ОВЗ, примерной </w:t>
      </w:r>
      <w:r w:rsidRPr="002E304C">
        <w:rPr>
          <w:rFonts w:eastAsiaTheme="minorHAnsi"/>
          <w:kern w:val="28"/>
          <w:lang w:eastAsia="en-US"/>
        </w:rPr>
        <w:t>а</w:t>
      </w:r>
      <w:r w:rsidRPr="002E304C">
        <w:rPr>
          <w:rFonts w:eastAsiaTheme="minorHAnsi"/>
          <w:lang w:eastAsia="en-US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«Музыка» с учетом особых образовательных потребностей обучающихся с </w:t>
      </w:r>
      <w:r w:rsidRPr="002E304C">
        <w:rPr>
          <w:rFonts w:eastAsia="Times New Roman"/>
          <w:lang w:eastAsia="en-US"/>
        </w:rPr>
        <w:t>ЗПР</w:t>
      </w:r>
      <w:r w:rsidRPr="002E304C">
        <w:rPr>
          <w:rFonts w:eastAsiaTheme="minorHAnsi"/>
          <w:lang w:eastAsia="en-US"/>
        </w:rPr>
        <w:t xml:space="preserve">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b/>
          <w:i/>
          <w:lang w:eastAsia="en-US"/>
        </w:rPr>
        <w:t xml:space="preserve">Общей целью </w:t>
      </w:r>
      <w:r w:rsidRPr="002E304C">
        <w:rPr>
          <w:rFonts w:eastAsiaTheme="minorHAnsi"/>
          <w:lang w:eastAsia="en-US"/>
        </w:rPr>
        <w:t>изучения предмета «Музыка» является формирование общекультурной компетенции обучающихся с ЗПР, привитие любви и вкуса к искусству, формирование способности символического (звукового, двигательного) опосредствования своих эмоциональных состояний.</w:t>
      </w:r>
    </w:p>
    <w:p w:rsidR="002E304C" w:rsidRPr="002E304C" w:rsidRDefault="002E304C" w:rsidP="002E304C">
      <w:pPr>
        <w:spacing w:line="360" w:lineRule="auto"/>
        <w:ind w:firstLine="708"/>
        <w:contextualSpacing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 xml:space="preserve">Овладение учебным предметом «Музыка» представляет определенную сложность для учащихся с </w:t>
      </w:r>
      <w:r w:rsidRPr="002E304C">
        <w:rPr>
          <w:lang w:eastAsia="en-US"/>
        </w:rPr>
        <w:t>ЗПР</w:t>
      </w:r>
      <w:r w:rsidRPr="002E304C">
        <w:rPr>
          <w:rFonts w:eastAsia="Times New Roman"/>
          <w:lang w:eastAsia="en-US"/>
        </w:rPr>
        <w:t xml:space="preserve">. Это связано с недостатками предшествующего обучения и воспитания, </w:t>
      </w:r>
      <w:proofErr w:type="spellStart"/>
      <w:r w:rsidRPr="002E304C">
        <w:rPr>
          <w:rFonts w:eastAsia="Times New Roman"/>
          <w:lang w:eastAsia="en-US"/>
        </w:rPr>
        <w:t>невыраженностью</w:t>
      </w:r>
      <w:proofErr w:type="spellEnd"/>
      <w:r w:rsidRPr="002E304C">
        <w:rPr>
          <w:rFonts w:eastAsia="Times New Roman"/>
          <w:lang w:eastAsia="en-US"/>
        </w:rPr>
        <w:t xml:space="preserve"> интереса к окружающему миру и себе, дефицитом регулятивных умений, препятствующих целенаправленному прослушиванию музыкальных произведений, </w:t>
      </w:r>
      <w:proofErr w:type="spellStart"/>
      <w:r w:rsidRPr="002E304C">
        <w:rPr>
          <w:rFonts w:eastAsia="Times New Roman"/>
          <w:lang w:eastAsia="en-US"/>
        </w:rPr>
        <w:t>несформированностью</w:t>
      </w:r>
      <w:proofErr w:type="spellEnd"/>
      <w:r w:rsidRPr="002E304C">
        <w:rPr>
          <w:rFonts w:eastAsia="Times New Roman"/>
          <w:lang w:eastAsia="en-US"/>
        </w:rPr>
        <w:t xml:space="preserve"> возможностей эмоциональной рефлексии.</w:t>
      </w:r>
    </w:p>
    <w:p w:rsidR="002E304C" w:rsidRPr="002E304C" w:rsidRDefault="002E304C" w:rsidP="002E304C">
      <w:pPr>
        <w:spacing w:line="360" w:lineRule="auto"/>
        <w:ind w:firstLine="708"/>
        <w:contextualSpacing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 xml:space="preserve">В соответствии перечисленными трудностями и обозначенными во ФГОС НОО </w:t>
      </w:r>
      <w:proofErr w:type="gramStart"/>
      <w:r w:rsidRPr="002E304C">
        <w:rPr>
          <w:rFonts w:eastAsia="Times New Roman"/>
          <w:lang w:eastAsia="en-US"/>
        </w:rPr>
        <w:t>обучающихся</w:t>
      </w:r>
      <w:proofErr w:type="gramEnd"/>
      <w:r w:rsidRPr="002E304C">
        <w:rPr>
          <w:rFonts w:eastAsia="Times New Roman"/>
          <w:lang w:eastAsia="en-US"/>
        </w:rPr>
        <w:t xml:space="preserve"> с ЗПР особыми образовательными потребностями определяются </w:t>
      </w:r>
      <w:r w:rsidRPr="002E304C">
        <w:rPr>
          <w:rFonts w:eastAsia="Times New Roman"/>
          <w:b/>
          <w:i/>
          <w:lang w:eastAsia="en-US"/>
        </w:rPr>
        <w:t>общие задачи учебного предмета</w:t>
      </w:r>
      <w:r w:rsidRPr="002E304C">
        <w:rPr>
          <w:rFonts w:eastAsia="Times New Roman"/>
          <w:lang w:eastAsia="en-US"/>
        </w:rPr>
        <w:t>: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jc w:val="both"/>
        <w:rPr>
          <w:rFonts w:eastAsia="Times New Roman"/>
          <w:spacing w:val="1"/>
        </w:rPr>
      </w:pPr>
      <w:r w:rsidRPr="002E304C">
        <w:rPr>
          <w:rFonts w:eastAsia="Times New Roman"/>
          <w:spacing w:val="1"/>
        </w:rPr>
        <w:t>расширять общий кругозор, способствующий совершенствованию учебно-познавательной деятельности;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jc w:val="both"/>
        <w:rPr>
          <w:rFonts w:eastAsia="Times New Roman"/>
          <w:spacing w:val="1"/>
        </w:rPr>
      </w:pPr>
      <w:r w:rsidRPr="002E304C">
        <w:rPr>
          <w:rFonts w:eastAsia="Times New Roman"/>
          <w:spacing w:val="1"/>
        </w:rPr>
        <w:t>формировать элементы музыкальной культуры и возможность элементарных эстетических суждений;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jc w:val="both"/>
        <w:rPr>
          <w:rFonts w:eastAsia="Times New Roman"/>
          <w:spacing w:val="1"/>
        </w:rPr>
      </w:pPr>
      <w:r w:rsidRPr="002E304C">
        <w:rPr>
          <w:rFonts w:eastAsia="Times New Roman"/>
          <w:spacing w:val="1"/>
        </w:rPr>
        <w:t xml:space="preserve">совершенствовать возможности </w:t>
      </w:r>
      <w:proofErr w:type="spellStart"/>
      <w:r w:rsidRPr="002E304C">
        <w:rPr>
          <w:rFonts w:eastAsia="Times New Roman"/>
          <w:spacing w:val="1"/>
        </w:rPr>
        <w:t>саморегуляции</w:t>
      </w:r>
      <w:proofErr w:type="spellEnd"/>
      <w:r w:rsidRPr="002E304C">
        <w:rPr>
          <w:rFonts w:eastAsia="Times New Roman"/>
          <w:spacing w:val="1"/>
        </w:rPr>
        <w:t xml:space="preserve"> во время прослушивания музыкальных произведений и исполнительской деятельности;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способствовать осознанному восприятию музыки и созданию различных образов, развивающих возможности </w:t>
      </w:r>
      <w:proofErr w:type="gramStart"/>
      <w:r w:rsidRPr="002E304C">
        <w:rPr>
          <w:lang w:eastAsia="en-US"/>
        </w:rPr>
        <w:t>символического</w:t>
      </w:r>
      <w:proofErr w:type="gramEnd"/>
      <w:r w:rsidRPr="002E304C">
        <w:rPr>
          <w:lang w:eastAsia="en-US"/>
        </w:rPr>
        <w:t xml:space="preserve"> опосредствования чувств.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учить восприятию музыки, музыкального звучания природы и предметов, развивать </w:t>
      </w:r>
      <w:proofErr w:type="spellStart"/>
      <w:r w:rsidRPr="002E304C">
        <w:rPr>
          <w:lang w:eastAsia="en-US"/>
        </w:rPr>
        <w:t>дифференцированность</w:t>
      </w:r>
      <w:proofErr w:type="spellEnd"/>
      <w:r w:rsidRPr="002E304C">
        <w:rPr>
          <w:lang w:eastAsia="en-US"/>
        </w:rPr>
        <w:t xml:space="preserve"> слухового восприятия, формировать мотивацию к прослушиванию музыкальных произведений, танцу, пению;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lastRenderedPageBreak/>
        <w:t>обогащать представления об окружающем за счет бесед о музыке, музыкальных инструментах, людях искусства;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научить чувствовать настроение, выражаемое музыкальным произведением;  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дать понятие о мелодии, ритме, песне, танце, марше, научить выделять их; 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>познакомить с народными музыкальными инструментами;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>воспитывать любовь к Родине, национальным обычаям, формировать чувство гордости и патриотизма;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>совершенствовать речевое дыхание, правильную артикуляцию звуков, формировать способность вербального выражения чувств, обогащать словарь;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удовлетворять особые образовательные потребности обучающихся с ЗПР за счет коррекции дефицитов эмоционального развития и формирования навыков </w:t>
      </w:r>
      <w:proofErr w:type="spellStart"/>
      <w:r w:rsidRPr="002E304C">
        <w:rPr>
          <w:lang w:eastAsia="en-US"/>
        </w:rPr>
        <w:t>саморегуляции</w:t>
      </w:r>
      <w:proofErr w:type="spellEnd"/>
      <w:r w:rsidRPr="002E304C">
        <w:rPr>
          <w:lang w:eastAsia="en-US"/>
        </w:rPr>
        <w:t xml:space="preserve"> и социально одобряемого поведения;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формировать умение понимать символическое выражение чувств музыкальными средствами, познакомить со </w:t>
      </w:r>
      <w:proofErr w:type="gramStart"/>
      <w:r w:rsidRPr="002E304C">
        <w:rPr>
          <w:lang w:eastAsia="en-US"/>
        </w:rPr>
        <w:t>знаковым</w:t>
      </w:r>
      <w:proofErr w:type="gramEnd"/>
      <w:r w:rsidRPr="002E304C">
        <w:rPr>
          <w:lang w:eastAsia="en-US"/>
        </w:rPr>
        <w:t xml:space="preserve"> опосредствованием музыки с помощью нот;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>обеспечить наглядно-действенный характер образования.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b/>
          <w:i/>
          <w:color w:val="44546A" w:themeColor="text2"/>
          <w:lang w:eastAsia="en-US"/>
        </w:rPr>
      </w:pPr>
    </w:p>
    <w:p w:rsidR="002E304C" w:rsidRPr="002E304C" w:rsidRDefault="002E304C" w:rsidP="002E304C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>Общая характеристика и коррекционно-развивающее значение учебного предмета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570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Учебный предмет «Музыка» играет существенную роль для эстетического развития и духовно-нравственного воспитания и в то же время обнаруживает существенный коррекционный потенциал. Дети с ЗПР, пришедшие в первый класс, как правило, не имеют достаточных знаний о музыке, музыкальных инструментах и исполнителях, при отсутствии опыта посещения дошкольной образовательной организации у них бывают недостаточно сформированы навыки прослушивания музыки, движений под музыку и т.п. 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570"/>
        <w:jc w:val="both"/>
        <w:rPr>
          <w:rFonts w:eastAsiaTheme="minorHAnsi"/>
          <w:lang w:eastAsia="en-US"/>
        </w:rPr>
      </w:pPr>
      <w:proofErr w:type="gramStart"/>
      <w:r w:rsidRPr="002E304C">
        <w:rPr>
          <w:rFonts w:eastAsiaTheme="minorHAnsi"/>
          <w:lang w:eastAsia="en-US"/>
        </w:rPr>
        <w:t xml:space="preserve">Для обучающихся с ЗПР типичны трудности </w:t>
      </w:r>
      <w:proofErr w:type="spellStart"/>
      <w:r w:rsidRPr="002E304C">
        <w:rPr>
          <w:rFonts w:eastAsiaTheme="minorHAnsi"/>
          <w:lang w:eastAsia="en-US"/>
        </w:rPr>
        <w:t>саморегуляции</w:t>
      </w:r>
      <w:proofErr w:type="spellEnd"/>
      <w:r w:rsidRPr="002E304C">
        <w:rPr>
          <w:rFonts w:eastAsiaTheme="minorHAnsi"/>
          <w:lang w:eastAsia="en-US"/>
        </w:rPr>
        <w:t>, которые препятствуют адекватному поведению на уроках музыки.</w:t>
      </w:r>
      <w:proofErr w:type="gramEnd"/>
      <w:r w:rsidRPr="002E304C">
        <w:rPr>
          <w:rFonts w:eastAsiaTheme="minorHAnsi"/>
          <w:lang w:eastAsia="en-US"/>
        </w:rPr>
        <w:t xml:space="preserve"> Недостатки речевого развития нередко проявляются в несовершенном речевом дыхании, нечеткости артикуляции. Общее несовершенство аналитико-синтетической деятельности затрудняет дифференциацию звучания различных музыкальных инструментов, определение характера музыкального произведения. Бедный словарный запас и малый интерес к себе препятствует вербализации чувств, возникающих при прослушивании музыкального произведения. Негрубая моторная недостаточность затрудняет выполнение двигательных заданий. </w:t>
      </w:r>
      <w:proofErr w:type="gramStart"/>
      <w:r w:rsidRPr="002E304C">
        <w:rPr>
          <w:rFonts w:eastAsiaTheme="minorHAnsi"/>
          <w:lang w:eastAsia="en-US"/>
        </w:rPr>
        <w:t>Поэтому уроки музыки могут выполнить свою коррекционную функцию только при учете специфических образовательных потребностей обучающихся: подборе эмоционально привлекательного и доступного по возрасту музыкального материала, наглядно-действенном характере образования (обеспечения возможности познакомиться с реальными музыкальными инструментами и их звучанием), постоянной смене видов деятельности на уроке, поощрении любых проявлений детской активности, специального внимания к включению новой лексики в активный словарь.</w:t>
      </w:r>
      <w:proofErr w:type="gramEnd"/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570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lastRenderedPageBreak/>
        <w:t xml:space="preserve">В первом классе не рекомендуется использование учебника. Особое значение следует уделять соответствию изучаемого музыкального материала времени года, различным праздникам, а также обеспечению эмоциональной привлекательности занятий.  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570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>В ходе обучения в первом классе, выполняющем преимущественно пропедевтическую функцию, младший школьник с ЗПР получает первоначальные знания о мире музыки и ее символическом значении.</w:t>
      </w:r>
    </w:p>
    <w:p w:rsidR="002E304C" w:rsidRPr="002E304C" w:rsidRDefault="002E304C" w:rsidP="002E304C">
      <w:pPr>
        <w:spacing w:line="360" w:lineRule="auto"/>
        <w:ind w:firstLine="360"/>
        <w:jc w:val="center"/>
        <w:rPr>
          <w:rFonts w:eastAsia="Times New Roman"/>
          <w:b/>
          <w:i/>
        </w:rPr>
      </w:pPr>
      <w:r w:rsidRPr="002E304C">
        <w:rPr>
          <w:rFonts w:eastAsia="Times New Roman"/>
          <w:b/>
          <w:i/>
        </w:rPr>
        <w:t>Значение предмета в общей системе коррекционно-развивающей работы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школьника возникает интерес к художественной деятельности вообще и музыке в частности.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тесную связь с другими участниками сопровождения (учителем по основным предметам</w:t>
      </w:r>
      <w:r w:rsidRPr="002E304C">
        <w:rPr>
          <w:rFonts w:eastAsiaTheme="minorHAnsi"/>
          <w:vertAlign w:val="superscript"/>
          <w:lang w:eastAsia="en-US"/>
        </w:rPr>
        <w:footnoteReference w:id="1"/>
      </w:r>
      <w:r w:rsidRPr="002E304C">
        <w:rPr>
          <w:rFonts w:eastAsiaTheme="minorHAnsi"/>
          <w:lang w:eastAsia="en-US"/>
        </w:rPr>
        <w:t xml:space="preserve">, психологом, логопедом). Они помогут понять основные особенности </w:t>
      </w:r>
      <w:proofErr w:type="gramStart"/>
      <w:r w:rsidRPr="002E304C">
        <w:rPr>
          <w:rFonts w:eastAsiaTheme="minorHAnsi"/>
          <w:lang w:eastAsia="en-US"/>
        </w:rPr>
        <w:t>обучающихся</w:t>
      </w:r>
      <w:proofErr w:type="gramEnd"/>
      <w:r w:rsidRPr="002E304C">
        <w:rPr>
          <w:rFonts w:eastAsiaTheme="minorHAnsi"/>
          <w:lang w:eastAsia="en-US"/>
        </w:rPr>
        <w:t xml:space="preserve"> с ЗПР, соблюдать индивидуальный подход к детям.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 xml:space="preserve">Учитель музыки должен поддерживать тесную связь с учителем-логопедом, поскольку </w:t>
      </w:r>
      <w:proofErr w:type="spellStart"/>
      <w:r w:rsidRPr="002E304C">
        <w:rPr>
          <w:rFonts w:eastAsia="Times New Roman"/>
          <w:lang w:eastAsia="en-US"/>
        </w:rPr>
        <w:t>распевки</w:t>
      </w:r>
      <w:proofErr w:type="spellEnd"/>
      <w:r w:rsidRPr="002E304C">
        <w:rPr>
          <w:rFonts w:eastAsia="Times New Roman"/>
          <w:lang w:eastAsia="en-US"/>
        </w:rPr>
        <w:t xml:space="preserve"> на уроках музыки способствуют правильному речевому дыханию и артикуляции. 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 xml:space="preserve">Взаимосвязь учителя музыки и педагога-психолога заключается в учете рекомендаций последнего в реализации индивидуального подхода к </w:t>
      </w:r>
      <w:proofErr w:type="gramStart"/>
      <w:r w:rsidRPr="002E304C">
        <w:rPr>
          <w:rFonts w:eastAsia="Times New Roman"/>
          <w:lang w:eastAsia="en-US"/>
        </w:rPr>
        <w:t>обучающимся</w:t>
      </w:r>
      <w:proofErr w:type="gramEnd"/>
      <w:r w:rsidRPr="002E304C">
        <w:rPr>
          <w:rFonts w:eastAsia="Times New Roman"/>
          <w:lang w:eastAsia="en-US"/>
        </w:rPr>
        <w:t xml:space="preserve">, соблюдении </w:t>
      </w:r>
      <w:proofErr w:type="spellStart"/>
      <w:r w:rsidRPr="002E304C">
        <w:rPr>
          <w:rFonts w:eastAsia="Times New Roman"/>
          <w:lang w:eastAsia="en-US"/>
        </w:rPr>
        <w:t>этапности</w:t>
      </w:r>
      <w:proofErr w:type="spellEnd"/>
      <w:r w:rsidRPr="002E304C">
        <w:rPr>
          <w:rFonts w:eastAsia="Times New Roman"/>
          <w:lang w:eastAsia="en-US"/>
        </w:rPr>
        <w:t xml:space="preserve"> работы по формированию произвольной регуляции деятельности и поведения. Педагог-психолог может посоветовать учителю конкретные музыкально-двигательные упражнения, которые будут полезны </w:t>
      </w:r>
      <w:proofErr w:type="gramStart"/>
      <w:r w:rsidRPr="002E304C">
        <w:rPr>
          <w:rFonts w:eastAsia="Times New Roman"/>
          <w:lang w:eastAsia="en-US"/>
        </w:rPr>
        <w:t>обучающимся</w:t>
      </w:r>
      <w:proofErr w:type="gramEnd"/>
      <w:r w:rsidRPr="002E304C">
        <w:rPr>
          <w:rFonts w:eastAsia="Times New Roman"/>
          <w:lang w:eastAsia="en-US"/>
        </w:rPr>
        <w:t xml:space="preserve">. 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>Учителю музыки можно посоветовать выполнять ряд приведенных ниже общих рекомендаций, удовлетворяющих специфические образовательные потребности обучающихся по варианту 7.2.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 xml:space="preserve">Следует </w:t>
      </w:r>
      <w:proofErr w:type="gramStart"/>
      <w:r w:rsidRPr="002E304C">
        <w:rPr>
          <w:rFonts w:eastAsia="Times New Roman"/>
          <w:lang w:eastAsia="en-US"/>
        </w:rPr>
        <w:t>преподносить новый материал развернуто</w:t>
      </w:r>
      <w:proofErr w:type="gramEnd"/>
      <w:r w:rsidRPr="002E304C">
        <w:rPr>
          <w:rFonts w:eastAsia="Times New Roman"/>
          <w:lang w:eastAsia="en-US"/>
        </w:rPr>
        <w:t>, пошагово  и закреплять тот или иной усвоенный материал на протяжении нескольких занятий.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>На уроке следует ориентироваться на достигнутый уровень развития большинства детей – от этого зависит и подбор музыкального материала, и его преподнесение на доступном уровне.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>Следует постоянно разнообразить содержание проводимых занятий, включая в ход урока двигательные паузы.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>Необходимо обращать внимание на общее состояние ребенка, осуществляя при необходимости гибкую корректировку адресуемых ему заданий.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lastRenderedPageBreak/>
        <w:t xml:space="preserve">Обучающиеся, </w:t>
      </w:r>
      <w:proofErr w:type="gramStart"/>
      <w:r w:rsidRPr="002E304C">
        <w:rPr>
          <w:rFonts w:eastAsia="Times New Roman"/>
          <w:lang w:eastAsia="en-US"/>
        </w:rPr>
        <w:t>которым</w:t>
      </w:r>
      <w:proofErr w:type="gramEnd"/>
      <w:r w:rsidRPr="002E304C">
        <w:rPr>
          <w:rFonts w:eastAsia="Times New Roman"/>
          <w:lang w:eastAsia="en-US"/>
        </w:rPr>
        <w:t xml:space="preserve"> рекомендовано обучение по варианту 7.2, нуждаются также в том, чтобы на уроках музыки в 1 классе учитель:</w:t>
      </w:r>
    </w:p>
    <w:p w:rsidR="002E304C" w:rsidRPr="002E304C" w:rsidRDefault="002E304C" w:rsidP="002E304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>постоянно побуждал детей высказываться;</w:t>
      </w:r>
    </w:p>
    <w:p w:rsidR="002E304C" w:rsidRPr="002E304C" w:rsidRDefault="002E304C" w:rsidP="002E304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>способствовал вовлеченности всех детей в ход занятия;</w:t>
      </w:r>
    </w:p>
    <w:p w:rsidR="002E304C" w:rsidRPr="002E304C" w:rsidRDefault="002E304C" w:rsidP="002E304C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 xml:space="preserve">пояснял пользу изучаемого материала и формировал мотивацию слушания музыки за пределами урока. 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lang w:eastAsia="en-US"/>
        </w:rPr>
        <w:t xml:space="preserve">Взаимодействие всех участников коррекционно-педагогического процесса, активное привлечение родителей необходимо для формирования сферы жизненной компетенции, реализации целей программы духовно-нравственного развития, воспитания и достижения планируемых результатов образования. </w:t>
      </w:r>
    </w:p>
    <w:p w:rsidR="002E304C" w:rsidRPr="002E304C" w:rsidRDefault="002E304C" w:rsidP="002E304C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>Место предмета в учебном плане</w:t>
      </w:r>
    </w:p>
    <w:p w:rsidR="002E304C" w:rsidRPr="002E304C" w:rsidRDefault="002E304C" w:rsidP="002E304C">
      <w:pPr>
        <w:spacing w:line="360" w:lineRule="auto"/>
        <w:ind w:firstLine="709"/>
        <w:contextualSpacing/>
        <w:jc w:val="both"/>
        <w:rPr>
          <w:rFonts w:eastAsia="Times New Roman"/>
        </w:rPr>
      </w:pPr>
      <w:r w:rsidRPr="002E304C">
        <w:rPr>
          <w:rFonts w:eastAsiaTheme="minorHAnsi"/>
          <w:lang w:eastAsia="en-US"/>
        </w:rPr>
        <w:t xml:space="preserve">Приведенная примерная рабочая программа составлена на 33 часа (по 1 часу в неделю при 33 учебных неделях). </w:t>
      </w:r>
      <w:r w:rsidRPr="002E304C">
        <w:rPr>
          <w:rFonts w:eastAsia="Times New Roman"/>
        </w:rPr>
        <w:t xml:space="preserve">В соответствии с </w:t>
      </w:r>
      <w:proofErr w:type="spellStart"/>
      <w:r w:rsidRPr="002E304C">
        <w:rPr>
          <w:rFonts w:eastAsia="Times New Roman"/>
        </w:rPr>
        <w:t>ПрАООП</w:t>
      </w:r>
      <w:proofErr w:type="spellEnd"/>
      <w:r w:rsidRPr="002E304C">
        <w:rPr>
          <w:rFonts w:eastAsia="Times New Roman"/>
        </w:rPr>
        <w:t xml:space="preserve"> длительность уроков в первом полугодии составляет 35 минут, во втором- 40 минут.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>Количество часов, отводимых на изучение учебного предмета «Музыка» может корректироваться в рамках предметной области «Искусство» с учётом психофизических особенностей обучающихся</w:t>
      </w:r>
      <w:r w:rsidRPr="002E304C">
        <w:rPr>
          <w:rFonts w:eastAsiaTheme="minorHAnsi"/>
          <w:vertAlign w:val="superscript"/>
          <w:lang w:eastAsia="en-US"/>
        </w:rPr>
        <w:footnoteReference w:id="2"/>
      </w:r>
      <w:r w:rsidRPr="002E304C">
        <w:rPr>
          <w:rFonts w:eastAsiaTheme="minorHAnsi"/>
          <w:lang w:eastAsia="en-US"/>
        </w:rPr>
        <w:t>.</w:t>
      </w:r>
    </w:p>
    <w:p w:rsidR="002E304C" w:rsidRPr="002E304C" w:rsidRDefault="002E304C" w:rsidP="002E304C">
      <w:pPr>
        <w:spacing w:line="360" w:lineRule="auto"/>
        <w:ind w:firstLine="709"/>
        <w:jc w:val="center"/>
        <w:rPr>
          <w:rFonts w:eastAsia="Courier New"/>
          <w:b/>
          <w:i/>
          <w:lang w:eastAsia="en-US"/>
        </w:rPr>
      </w:pPr>
      <w:r w:rsidRPr="002E304C">
        <w:rPr>
          <w:rFonts w:eastAsia="Courier New"/>
          <w:b/>
          <w:i/>
          <w:lang w:eastAsia="en-US"/>
        </w:rPr>
        <w:t xml:space="preserve">Личностные, </w:t>
      </w:r>
      <w:proofErr w:type="spellStart"/>
      <w:r w:rsidRPr="002E304C">
        <w:rPr>
          <w:rFonts w:eastAsia="Courier New"/>
          <w:b/>
          <w:i/>
          <w:lang w:eastAsia="en-US"/>
        </w:rPr>
        <w:t>метапредметные</w:t>
      </w:r>
      <w:proofErr w:type="spellEnd"/>
      <w:r w:rsidRPr="002E304C">
        <w:rPr>
          <w:rFonts w:eastAsia="Courier New"/>
          <w:b/>
          <w:i/>
          <w:lang w:eastAsia="en-US"/>
        </w:rPr>
        <w:t xml:space="preserve"> и предметные результаты освоения учебного предмета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="Times New Roman"/>
          <w:bCs/>
          <w:lang w:eastAsia="en-US"/>
        </w:rPr>
        <w:t xml:space="preserve">С учетом </w:t>
      </w:r>
      <w:r w:rsidRPr="002E304C">
        <w:rPr>
          <w:rFonts w:eastAsiaTheme="minorHAnsi"/>
          <w:lang w:eastAsia="en-US"/>
        </w:rPr>
        <w:t xml:space="preserve">индивидуальных возможностей и особых образовательных </w:t>
      </w:r>
      <w:proofErr w:type="gramStart"/>
      <w:r w:rsidRPr="002E304C">
        <w:rPr>
          <w:rFonts w:eastAsiaTheme="minorHAnsi"/>
          <w:lang w:eastAsia="en-US"/>
        </w:rPr>
        <w:t>потребностей</w:t>
      </w:r>
      <w:proofErr w:type="gramEnd"/>
      <w:r w:rsidRPr="002E304C">
        <w:rPr>
          <w:rFonts w:eastAsiaTheme="minorHAnsi"/>
          <w:lang w:eastAsia="en-US"/>
        </w:rPr>
        <w:t xml:space="preserve"> обучающихся с ЗПР </w:t>
      </w:r>
      <w:r w:rsidRPr="002E304C">
        <w:rPr>
          <w:rFonts w:eastAsia="Times New Roman"/>
          <w:b/>
          <w:bCs/>
          <w:i/>
          <w:lang w:eastAsia="en-US"/>
        </w:rPr>
        <w:t xml:space="preserve">личностные результаты, </w:t>
      </w:r>
      <w:r w:rsidRPr="002E304C">
        <w:rPr>
          <w:rFonts w:eastAsia="Times New Roman"/>
          <w:bCs/>
          <w:lang w:eastAsia="en-US"/>
        </w:rPr>
        <w:t>оцениваемые</w:t>
      </w:r>
      <w:r w:rsidRPr="002E304C">
        <w:rPr>
          <w:rFonts w:eastAsia="Times New Roman"/>
          <w:lang w:eastAsia="en-US"/>
        </w:rPr>
        <w:t xml:space="preserve"> после освоения всей АООП НОО, которые могут быть сформированы при изучении учебного предмета «Музыка» отражают:</w:t>
      </w:r>
    </w:p>
    <w:p w:rsidR="002E304C" w:rsidRPr="002E304C" w:rsidRDefault="002E304C" w:rsidP="002E304C">
      <w:pPr>
        <w:numPr>
          <w:ilvl w:val="0"/>
          <w:numId w:val="7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2E304C" w:rsidRPr="002E304C" w:rsidRDefault="002E304C" w:rsidP="002E304C">
      <w:pPr>
        <w:numPr>
          <w:ilvl w:val="0"/>
          <w:numId w:val="7"/>
        </w:numPr>
        <w:suppressAutoHyphens/>
        <w:spacing w:after="160" w:line="360" w:lineRule="auto"/>
        <w:jc w:val="both"/>
        <w:rPr>
          <w:rFonts w:eastAsia="Arial Unicode MS"/>
          <w:color w:val="00000A"/>
          <w:kern w:val="1"/>
          <w:lang w:eastAsia="en-US"/>
        </w:rPr>
      </w:pPr>
      <w:r w:rsidRPr="002E304C">
        <w:rPr>
          <w:rFonts w:eastAsia="Arial Unicode MS"/>
          <w:color w:val="00000A"/>
          <w:kern w:val="1"/>
          <w:lang w:eastAsia="en-US"/>
        </w:rPr>
        <w:t>формирование уважительного отношения к культуре других народов;</w:t>
      </w:r>
    </w:p>
    <w:p w:rsidR="002E304C" w:rsidRPr="002E304C" w:rsidRDefault="002E304C" w:rsidP="002E304C">
      <w:pPr>
        <w:numPr>
          <w:ilvl w:val="0"/>
          <w:numId w:val="7"/>
        </w:numPr>
        <w:spacing w:after="160" w:line="360" w:lineRule="auto"/>
        <w:contextualSpacing/>
        <w:jc w:val="both"/>
        <w:rPr>
          <w:bCs/>
          <w:lang w:eastAsia="en-US"/>
        </w:rPr>
      </w:pPr>
      <w:r w:rsidRPr="002E304C">
        <w:rPr>
          <w:lang w:eastAsia="en-US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E304C" w:rsidRPr="002E304C" w:rsidRDefault="002E304C" w:rsidP="002E304C">
      <w:pPr>
        <w:numPr>
          <w:ilvl w:val="0"/>
          <w:numId w:val="7"/>
        </w:numPr>
        <w:suppressAutoHyphens/>
        <w:spacing w:after="160" w:line="360" w:lineRule="auto"/>
        <w:jc w:val="both"/>
        <w:rPr>
          <w:rFonts w:eastAsia="Arial Unicode MS"/>
          <w:color w:val="00000A"/>
          <w:kern w:val="1"/>
          <w:lang w:eastAsia="en-US"/>
        </w:rPr>
      </w:pPr>
      <w:r w:rsidRPr="002E304C">
        <w:rPr>
          <w:rFonts w:eastAsia="Arial Unicode MS"/>
          <w:color w:val="00000A"/>
          <w:kern w:val="1"/>
          <w:lang w:eastAsia="en-US"/>
        </w:rPr>
        <w:t>формирование эстетических потребностей, ценностей и чувств;</w:t>
      </w:r>
    </w:p>
    <w:p w:rsidR="002E304C" w:rsidRPr="002E304C" w:rsidRDefault="002E304C" w:rsidP="002E304C">
      <w:pPr>
        <w:numPr>
          <w:ilvl w:val="0"/>
          <w:numId w:val="7"/>
        </w:numPr>
        <w:suppressAutoHyphens/>
        <w:spacing w:after="160" w:line="360" w:lineRule="auto"/>
        <w:jc w:val="both"/>
        <w:rPr>
          <w:rFonts w:eastAsia="Arial Unicode MS"/>
          <w:color w:val="00000A"/>
          <w:kern w:val="1"/>
          <w:lang w:eastAsia="en-US"/>
        </w:rPr>
      </w:pPr>
      <w:r w:rsidRPr="002E304C">
        <w:rPr>
          <w:rFonts w:eastAsia="Arial Unicode MS"/>
          <w:color w:val="00000A"/>
          <w:kern w:val="1"/>
          <w:lang w:eastAsia="en-US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E304C" w:rsidRPr="002E304C" w:rsidRDefault="002E304C" w:rsidP="002E304C">
      <w:pPr>
        <w:numPr>
          <w:ilvl w:val="0"/>
          <w:numId w:val="7"/>
        </w:numPr>
        <w:suppressAutoHyphens/>
        <w:spacing w:after="160" w:line="360" w:lineRule="auto"/>
        <w:jc w:val="both"/>
        <w:rPr>
          <w:rFonts w:eastAsia="Arial Unicode MS"/>
          <w:color w:val="00000A"/>
          <w:kern w:val="1"/>
          <w:lang w:eastAsia="en-US"/>
        </w:rPr>
      </w:pPr>
      <w:r w:rsidRPr="002E304C">
        <w:rPr>
          <w:rFonts w:eastAsia="Arial Unicode MS"/>
          <w:color w:val="00000A"/>
          <w:kern w:val="1"/>
          <w:lang w:eastAsia="en-US"/>
        </w:rPr>
        <w:t xml:space="preserve">развитие навыков сотрудничества </w:t>
      </w:r>
      <w:proofErr w:type="gramStart"/>
      <w:r w:rsidRPr="002E304C">
        <w:rPr>
          <w:rFonts w:eastAsia="Arial Unicode MS"/>
          <w:color w:val="00000A"/>
          <w:kern w:val="1"/>
          <w:lang w:eastAsia="en-US"/>
        </w:rPr>
        <w:t>со</w:t>
      </w:r>
      <w:proofErr w:type="gramEnd"/>
      <w:r w:rsidRPr="002E304C">
        <w:rPr>
          <w:rFonts w:eastAsia="Arial Unicode MS"/>
          <w:color w:val="00000A"/>
          <w:kern w:val="1"/>
          <w:lang w:eastAsia="en-US"/>
        </w:rPr>
        <w:t xml:space="preserve"> взрослыми и сверстниками в разных социальных ситуациях;</w:t>
      </w:r>
    </w:p>
    <w:p w:rsidR="002E304C" w:rsidRPr="002E304C" w:rsidRDefault="002E304C" w:rsidP="002E304C">
      <w:pPr>
        <w:numPr>
          <w:ilvl w:val="0"/>
          <w:numId w:val="7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>формирование установки на бережное отношение к духовным ценностям;</w:t>
      </w:r>
    </w:p>
    <w:p w:rsidR="002E304C" w:rsidRPr="002E304C" w:rsidRDefault="002E304C" w:rsidP="002E304C">
      <w:pPr>
        <w:numPr>
          <w:ilvl w:val="0"/>
          <w:numId w:val="7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lastRenderedPageBreak/>
        <w:t>способность к осмыслению и дифференциации музыкальной картины мира, ее временной организации.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2E304C">
        <w:rPr>
          <w:rFonts w:eastAsia="Times New Roman"/>
          <w:bCs/>
          <w:lang w:eastAsia="en-US"/>
        </w:rPr>
        <w:t xml:space="preserve">С учетом </w:t>
      </w:r>
      <w:r w:rsidRPr="002E304C">
        <w:rPr>
          <w:rFonts w:eastAsiaTheme="minorHAnsi"/>
          <w:lang w:eastAsia="en-US"/>
        </w:rPr>
        <w:t xml:space="preserve">индивидуальных возможностей и особых образовательных </w:t>
      </w:r>
      <w:proofErr w:type="gramStart"/>
      <w:r w:rsidRPr="002E304C">
        <w:rPr>
          <w:rFonts w:eastAsiaTheme="minorHAnsi"/>
          <w:lang w:eastAsia="en-US"/>
        </w:rPr>
        <w:t>потребностей</w:t>
      </w:r>
      <w:proofErr w:type="gramEnd"/>
      <w:r w:rsidRPr="002E304C">
        <w:rPr>
          <w:rFonts w:eastAsiaTheme="minorHAnsi"/>
          <w:lang w:eastAsia="en-US"/>
        </w:rPr>
        <w:t xml:space="preserve"> обучающихся с ЗПР </w:t>
      </w:r>
      <w:proofErr w:type="spellStart"/>
      <w:r w:rsidRPr="002E304C">
        <w:rPr>
          <w:rFonts w:eastAsia="Times New Roman"/>
          <w:b/>
          <w:bCs/>
          <w:i/>
          <w:lang w:eastAsia="en-US"/>
        </w:rPr>
        <w:t>метапредметные</w:t>
      </w:r>
      <w:proofErr w:type="spellEnd"/>
      <w:r w:rsidRPr="002E304C">
        <w:rPr>
          <w:rFonts w:eastAsia="Times New Roman"/>
          <w:b/>
          <w:bCs/>
          <w:i/>
          <w:lang w:eastAsia="en-US"/>
        </w:rPr>
        <w:t xml:space="preserve"> результаты</w:t>
      </w:r>
      <w:r w:rsidRPr="002E304C">
        <w:rPr>
          <w:rFonts w:eastAsia="Times New Roman"/>
          <w:lang w:eastAsia="en-US"/>
        </w:rPr>
        <w:t xml:space="preserve"> могут быть обозначены следующим образом.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>Сформированные познавательные универсальные учебные действия проявляются возможностью:</w:t>
      </w:r>
    </w:p>
    <w:p w:rsidR="002E304C" w:rsidRPr="002E304C" w:rsidRDefault="002E304C" w:rsidP="002E304C">
      <w:pPr>
        <w:numPr>
          <w:ilvl w:val="0"/>
          <w:numId w:val="5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>осуществлять разносторонний анализ (звучащей музыки);</w:t>
      </w:r>
    </w:p>
    <w:p w:rsidR="002E304C" w:rsidRPr="002E304C" w:rsidRDefault="002E304C" w:rsidP="002E304C">
      <w:pPr>
        <w:numPr>
          <w:ilvl w:val="0"/>
          <w:numId w:val="5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>сравнивать музыкальные произведения;</w:t>
      </w:r>
    </w:p>
    <w:p w:rsidR="002E304C" w:rsidRPr="002E304C" w:rsidRDefault="002E304C" w:rsidP="002E304C">
      <w:pPr>
        <w:numPr>
          <w:ilvl w:val="0"/>
          <w:numId w:val="5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>обобщать-классифицировать музыкальные произведения.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>Сформированные регулятивные универсальные учебные действия проявляются возможностью:</w:t>
      </w:r>
    </w:p>
    <w:p w:rsidR="002E304C" w:rsidRPr="002E304C" w:rsidRDefault="002E304C" w:rsidP="002E304C">
      <w:pPr>
        <w:numPr>
          <w:ilvl w:val="0"/>
          <w:numId w:val="4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>понимать смысл предъявляемых учебных задач (прослушать, определить, придумать и т.п.);</w:t>
      </w:r>
    </w:p>
    <w:p w:rsidR="002E304C" w:rsidRPr="002E304C" w:rsidRDefault="002E304C" w:rsidP="002E304C">
      <w:pPr>
        <w:numPr>
          <w:ilvl w:val="0"/>
          <w:numId w:val="4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>планировать свои действия в соответствии с поставленной задачей и условием ее реализации (например, высказывание по результату прослушивания, двигательное изображение по заданию и т.п.);</w:t>
      </w:r>
    </w:p>
    <w:p w:rsidR="002E304C" w:rsidRPr="002E304C" w:rsidRDefault="002E304C" w:rsidP="002E304C">
      <w:pPr>
        <w:numPr>
          <w:ilvl w:val="0"/>
          <w:numId w:val="4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>осуществлять контроль результатов (выучена запевка, стихотворение, куплет и пр.) под руководством учителя и самостоятельно.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>Сформированные коммуникативные универсальные учебные действия проявляются возможностью:</w:t>
      </w:r>
    </w:p>
    <w:p w:rsidR="002E304C" w:rsidRPr="002E304C" w:rsidRDefault="002E304C" w:rsidP="002E304C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адекватно использовать речевые средства при обсуждении результата деятельности; </w:t>
      </w:r>
    </w:p>
    <w:p w:rsidR="002E304C" w:rsidRPr="002E304C" w:rsidRDefault="002E304C" w:rsidP="002E304C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2E304C">
        <w:rPr>
          <w:lang w:eastAsia="en-US"/>
        </w:rPr>
        <w:t>использовать формулы речевого этикета во взаимодействии с соучениками и учителем.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>Учебный предмет «Музыка» имеет значение для формирования сферы жизненной компетенции, мониторинг становления которой оценивается по перечисленным ниже направлениям.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 xml:space="preserve">Развитие адекватных представлений о собственных возможностях проявляется в умениях: 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– обозначить понимание и впечатление от воспринимаемого (понимаю </w:t>
      </w:r>
      <w:proofErr w:type="gramStart"/>
      <w:r w:rsidRPr="002E304C">
        <w:rPr>
          <w:rFonts w:eastAsiaTheme="minorHAnsi"/>
          <w:lang w:eastAsia="en-US"/>
        </w:rPr>
        <w:t>–н</w:t>
      </w:r>
      <w:proofErr w:type="gramEnd"/>
      <w:r w:rsidRPr="002E304C">
        <w:rPr>
          <w:rFonts w:eastAsiaTheme="minorHAnsi"/>
          <w:lang w:eastAsia="en-US"/>
        </w:rPr>
        <w:t>е понимаю);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>– оценка своих возможностей в выполнении музыкальных заданий, сопоставление успешности их выполнения (развитие возможностей самооценки).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>Овладение навыками коммуникации и принятыми ритуалами социального взаимодействия проявляется: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– в умении слушать внимательно, не мешать другим, адекватно реагировать на творческие попытки одноклассников; 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>– в умении выполнять задания учителя, преодолевать стеснительность, адекватно реагировать на одобрение и порицание, возможную критику со стороны одноклассников.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 xml:space="preserve">Способность к осмыслению и дифференциации картины мира, ее пространственно-временной организации проявляется </w:t>
      </w:r>
      <w:r w:rsidRPr="002E304C">
        <w:rPr>
          <w:rFonts w:eastAsiaTheme="minorHAnsi"/>
          <w:lang w:eastAsia="en-US"/>
        </w:rPr>
        <w:t xml:space="preserve">в понимании роли музыки и культуры в трансляции культурного наследия. </w:t>
      </w:r>
    </w:p>
    <w:p w:rsidR="002E304C" w:rsidRPr="002E304C" w:rsidRDefault="002E304C" w:rsidP="002E304C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lastRenderedPageBreak/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проявляются </w:t>
      </w:r>
      <w:r w:rsidRPr="002E304C">
        <w:rPr>
          <w:rFonts w:eastAsiaTheme="minorHAnsi"/>
          <w:lang w:eastAsia="en-US"/>
        </w:rPr>
        <w:t>в стремлении научиться слушать и понимать музыку, выполнять музыкальные задания.</w:t>
      </w:r>
    </w:p>
    <w:p w:rsidR="002E304C" w:rsidRPr="002E304C" w:rsidRDefault="002E304C" w:rsidP="002E304C">
      <w:pPr>
        <w:autoSpaceDE w:val="0"/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2E304C">
        <w:rPr>
          <w:rFonts w:eastAsiaTheme="minorHAnsi"/>
          <w:bCs/>
          <w:lang w:eastAsia="en-US"/>
        </w:rPr>
        <w:t>Кроме того изучение учебного предмета «Музыка» непосредственно связано с реализацией программы духовно-нравственного развития, воспитания.</w:t>
      </w:r>
    </w:p>
    <w:p w:rsidR="002E304C" w:rsidRPr="002E304C" w:rsidRDefault="002E304C" w:rsidP="002E304C">
      <w:pPr>
        <w:autoSpaceDE w:val="0"/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2E304C">
        <w:rPr>
          <w:rFonts w:eastAsiaTheme="minorHAnsi"/>
          <w:bCs/>
          <w:lang w:eastAsia="en-US"/>
        </w:rPr>
        <w:t xml:space="preserve">Решаются следующие важнейшие задачи </w:t>
      </w:r>
      <w:r w:rsidRPr="002E304C">
        <w:rPr>
          <w:rFonts w:eastAsiaTheme="minorHAnsi"/>
          <w:b/>
          <w:bCs/>
          <w:i/>
          <w:lang w:eastAsia="en-US"/>
        </w:rPr>
        <w:t>воспитания</w:t>
      </w:r>
      <w:r w:rsidRPr="002E304C">
        <w:rPr>
          <w:rFonts w:eastAsiaTheme="minorHAnsi"/>
          <w:bCs/>
          <w:lang w:eastAsia="en-US"/>
        </w:rPr>
        <w:t xml:space="preserve">, обозначенные в </w:t>
      </w:r>
      <w:proofErr w:type="spellStart"/>
      <w:r w:rsidRPr="002E304C">
        <w:rPr>
          <w:rFonts w:eastAsiaTheme="minorHAnsi"/>
          <w:bCs/>
          <w:lang w:eastAsia="en-US"/>
        </w:rPr>
        <w:t>ПрАООП</w:t>
      </w:r>
      <w:proofErr w:type="spellEnd"/>
      <w:r w:rsidRPr="002E304C">
        <w:rPr>
          <w:rFonts w:eastAsiaTheme="minorHAnsi"/>
          <w:bCs/>
          <w:lang w:eastAsia="en-US"/>
        </w:rPr>
        <w:t>:</w:t>
      </w:r>
    </w:p>
    <w:p w:rsidR="002E304C" w:rsidRPr="002E304C" w:rsidRDefault="002E304C" w:rsidP="002E304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– формирование основ российской гражданской идентичности – осознание себя как гражданина России; </w:t>
      </w:r>
    </w:p>
    <w:p w:rsidR="002E304C" w:rsidRPr="002E304C" w:rsidRDefault="002E304C" w:rsidP="002E304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– пробуждение чувства гордости за свою Родину, российский народ и историю России; </w:t>
      </w:r>
    </w:p>
    <w:p w:rsidR="002E304C" w:rsidRPr="002E304C" w:rsidRDefault="002E304C" w:rsidP="002E304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– осознание своей этнической и национальной принадлежности, воспитание положительного отношения к своей национальной культуре; </w:t>
      </w:r>
    </w:p>
    <w:p w:rsidR="002E304C" w:rsidRPr="002E304C" w:rsidRDefault="002E304C" w:rsidP="002E304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304C">
        <w:rPr>
          <w:rFonts w:eastAsiaTheme="minorHAnsi"/>
          <w:lang w:eastAsia="en-US"/>
        </w:rPr>
        <w:t xml:space="preserve">– формирование патриотизма и чувства причастности к коллективным делам (в ходе организации праздников); </w:t>
      </w:r>
    </w:p>
    <w:p w:rsidR="002E304C" w:rsidRPr="002E304C" w:rsidRDefault="002E304C" w:rsidP="002E304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kern w:val="22"/>
          <w:lang w:eastAsia="en-US"/>
        </w:rPr>
      </w:pPr>
      <w:r w:rsidRPr="002E304C">
        <w:rPr>
          <w:rFonts w:eastAsiaTheme="minorHAnsi"/>
          <w:spacing w:val="-2"/>
          <w:lang w:eastAsia="en-US"/>
        </w:rPr>
        <w:t xml:space="preserve">– воспитание эмоционально-положительного отношения к </w:t>
      </w:r>
      <w:proofErr w:type="gramStart"/>
      <w:r w:rsidRPr="002E304C">
        <w:rPr>
          <w:rFonts w:eastAsiaTheme="minorHAnsi"/>
          <w:spacing w:val="-2"/>
          <w:lang w:eastAsia="en-US"/>
        </w:rPr>
        <w:t>прекрасному</w:t>
      </w:r>
      <w:proofErr w:type="gramEnd"/>
      <w:r w:rsidRPr="002E304C">
        <w:rPr>
          <w:rFonts w:eastAsiaTheme="minorHAnsi"/>
          <w:spacing w:val="-2"/>
          <w:lang w:eastAsia="en-US"/>
        </w:rPr>
        <w:t>, фор</w:t>
      </w:r>
      <w:r w:rsidRPr="002E304C">
        <w:rPr>
          <w:rFonts w:eastAsiaTheme="minorHAnsi"/>
          <w:lang w:eastAsia="en-US"/>
        </w:rPr>
        <w:t>мирование представлений об эстетических идеалах и ценностях (эстетическое воспитание).</w:t>
      </w:r>
    </w:p>
    <w:p w:rsidR="002E304C" w:rsidRPr="002E304C" w:rsidRDefault="002E304C" w:rsidP="002E304C">
      <w:pPr>
        <w:autoSpaceDE w:val="0"/>
        <w:spacing w:line="360" w:lineRule="auto"/>
        <w:ind w:firstLine="709"/>
        <w:jc w:val="both"/>
        <w:rPr>
          <w:rFonts w:eastAsiaTheme="minorHAnsi"/>
          <w:b/>
          <w:bCs/>
          <w:i/>
          <w:color w:val="000000"/>
          <w:lang w:eastAsia="en-US"/>
        </w:rPr>
      </w:pPr>
      <w:r w:rsidRPr="002E304C">
        <w:rPr>
          <w:rFonts w:eastAsiaTheme="minorHAnsi"/>
          <w:b/>
          <w:bCs/>
          <w:lang w:eastAsia="en-US"/>
        </w:rPr>
        <w:t xml:space="preserve">Предметные </w:t>
      </w:r>
      <w:r w:rsidRPr="002E304C">
        <w:rPr>
          <w:rFonts w:eastAsiaTheme="minorHAnsi"/>
          <w:bCs/>
          <w:lang w:eastAsia="en-US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2E304C">
        <w:rPr>
          <w:rFonts w:eastAsiaTheme="minorHAnsi"/>
          <w:bCs/>
          <w:lang w:eastAsia="en-US"/>
        </w:rPr>
        <w:t>ПрАООП</w:t>
      </w:r>
      <w:proofErr w:type="spellEnd"/>
      <w:r w:rsidRPr="002E304C">
        <w:rPr>
          <w:rFonts w:eastAsiaTheme="minorHAnsi"/>
          <w:bCs/>
          <w:lang w:eastAsia="en-US"/>
        </w:rPr>
        <w:t xml:space="preserve"> как:</w:t>
      </w:r>
    </w:p>
    <w:p w:rsidR="002E304C" w:rsidRPr="002E304C" w:rsidRDefault="002E304C" w:rsidP="002E304C">
      <w:pPr>
        <w:numPr>
          <w:ilvl w:val="0"/>
          <w:numId w:val="6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eastAsiaTheme="minorHAnsi"/>
          <w:bCs/>
          <w:color w:val="000000"/>
          <w:kern w:val="28"/>
          <w:lang w:eastAsia="en-US"/>
        </w:rPr>
      </w:pPr>
      <w:r w:rsidRPr="002E304C">
        <w:rPr>
          <w:rFonts w:eastAsiaTheme="minorHAnsi"/>
          <w:kern w:val="28"/>
          <w:lang w:eastAsia="en-US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2E304C" w:rsidRPr="002E304C" w:rsidRDefault="002E304C" w:rsidP="002E304C">
      <w:pPr>
        <w:numPr>
          <w:ilvl w:val="0"/>
          <w:numId w:val="6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eastAsiaTheme="minorHAnsi"/>
          <w:bCs/>
          <w:color w:val="000000"/>
          <w:kern w:val="28"/>
          <w:lang w:eastAsia="en-US"/>
        </w:rPr>
      </w:pPr>
      <w:r w:rsidRPr="002E304C">
        <w:rPr>
          <w:rFonts w:eastAsiaTheme="minorHAnsi"/>
          <w:bCs/>
          <w:color w:val="000000"/>
          <w:kern w:val="28"/>
          <w:lang w:eastAsia="en-US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2E304C" w:rsidRPr="002E304C" w:rsidRDefault="002E304C" w:rsidP="002E304C">
      <w:pPr>
        <w:numPr>
          <w:ilvl w:val="0"/>
          <w:numId w:val="6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eastAsiaTheme="minorHAnsi"/>
          <w:bCs/>
          <w:color w:val="000000"/>
          <w:kern w:val="28"/>
          <w:lang w:eastAsia="en-US"/>
        </w:rPr>
      </w:pPr>
      <w:r w:rsidRPr="002E304C">
        <w:rPr>
          <w:rFonts w:eastAsiaTheme="minorHAnsi"/>
          <w:bCs/>
          <w:color w:val="000000"/>
          <w:kern w:val="28"/>
          <w:lang w:eastAsia="en-US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2E304C" w:rsidRPr="002E304C" w:rsidRDefault="002E304C" w:rsidP="002E304C">
      <w:pPr>
        <w:numPr>
          <w:ilvl w:val="0"/>
          <w:numId w:val="6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eastAsiaTheme="minorHAnsi"/>
          <w:kern w:val="28"/>
          <w:lang w:eastAsia="en-US"/>
        </w:rPr>
      </w:pPr>
      <w:r w:rsidRPr="002E304C">
        <w:rPr>
          <w:rFonts w:eastAsiaTheme="minorHAnsi"/>
          <w:bCs/>
          <w:color w:val="000000"/>
          <w:kern w:val="28"/>
          <w:lang w:eastAsia="en-US"/>
        </w:rPr>
        <w:t>формирование эстетических чу</w:t>
      </w:r>
      <w:proofErr w:type="gramStart"/>
      <w:r w:rsidRPr="002E304C">
        <w:rPr>
          <w:rFonts w:eastAsiaTheme="minorHAnsi"/>
          <w:bCs/>
          <w:color w:val="000000"/>
          <w:kern w:val="28"/>
          <w:lang w:eastAsia="en-US"/>
        </w:rPr>
        <w:t>вств в пр</w:t>
      </w:r>
      <w:proofErr w:type="gramEnd"/>
      <w:r w:rsidRPr="002E304C">
        <w:rPr>
          <w:rFonts w:eastAsiaTheme="minorHAnsi"/>
          <w:bCs/>
          <w:color w:val="000000"/>
          <w:kern w:val="28"/>
          <w:lang w:eastAsia="en-US"/>
        </w:rPr>
        <w:t>оцессе слушания музыкальных произведений различных жанров;</w:t>
      </w:r>
    </w:p>
    <w:p w:rsidR="002E304C" w:rsidRPr="002E304C" w:rsidRDefault="002E304C" w:rsidP="002E304C">
      <w:pPr>
        <w:numPr>
          <w:ilvl w:val="0"/>
          <w:numId w:val="6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eastAsiaTheme="minorHAnsi"/>
          <w:kern w:val="28"/>
          <w:lang w:eastAsia="en-US"/>
        </w:rPr>
      </w:pPr>
      <w:r w:rsidRPr="002E304C">
        <w:rPr>
          <w:rFonts w:eastAsiaTheme="minorHAnsi"/>
          <w:kern w:val="28"/>
          <w:lang w:eastAsia="en-US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E304C" w:rsidRPr="002E304C" w:rsidRDefault="002E304C" w:rsidP="002E304C">
      <w:pPr>
        <w:spacing w:line="360" w:lineRule="auto"/>
        <w:jc w:val="center"/>
        <w:rPr>
          <w:rFonts w:eastAsiaTheme="minorHAnsi"/>
          <w:b/>
          <w:lang w:eastAsia="en-US"/>
        </w:rPr>
      </w:pPr>
      <w:r w:rsidRPr="002E304C">
        <w:rPr>
          <w:rFonts w:eastAsiaTheme="minorHAnsi"/>
          <w:b/>
          <w:lang w:eastAsia="en-US"/>
        </w:rPr>
        <w:t xml:space="preserve">ОСНОВНОЕ СОДЕРЖАНИЕ УЧЕБНОГО ПРЕДМЕТА 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2E304C">
        <w:rPr>
          <w:rFonts w:eastAsia="Times New Roman"/>
          <w:b/>
          <w:bCs/>
          <w:color w:val="000000"/>
          <w:lang w:eastAsia="en-US"/>
        </w:rPr>
        <w:t>Музыка в жизни человека.</w:t>
      </w:r>
      <w:r w:rsidRPr="002E304C">
        <w:rPr>
          <w:rFonts w:eastAsia="Times New Roman"/>
          <w:color w:val="000000"/>
          <w:lang w:eastAsia="en-US"/>
        </w:rPr>
        <w:t xml:space="preserve"> Звучание окружающей жизни, природы, настроений, чувств и характера человека.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2E304C">
        <w:rPr>
          <w:rFonts w:eastAsia="Times New Roman"/>
          <w:color w:val="000000"/>
          <w:lang w:eastAsia="en-US"/>
        </w:rPr>
        <w:t xml:space="preserve">Песня, танец, марш и их разновидности. </w:t>
      </w:r>
      <w:proofErr w:type="spellStart"/>
      <w:r w:rsidRPr="002E304C">
        <w:rPr>
          <w:rFonts w:eastAsia="Times New Roman"/>
          <w:color w:val="000000"/>
          <w:lang w:eastAsia="en-US"/>
        </w:rPr>
        <w:t>Песенность</w:t>
      </w:r>
      <w:proofErr w:type="spellEnd"/>
      <w:r w:rsidRPr="002E304C">
        <w:rPr>
          <w:rFonts w:eastAsia="Times New Roman"/>
          <w:color w:val="000000"/>
          <w:lang w:eastAsia="en-US"/>
        </w:rPr>
        <w:t xml:space="preserve">, </w:t>
      </w:r>
      <w:proofErr w:type="spellStart"/>
      <w:r w:rsidRPr="002E304C">
        <w:rPr>
          <w:rFonts w:eastAsia="Times New Roman"/>
          <w:color w:val="000000"/>
          <w:lang w:eastAsia="en-US"/>
        </w:rPr>
        <w:t>танцевальность</w:t>
      </w:r>
      <w:proofErr w:type="spellEnd"/>
      <w:r w:rsidRPr="002E304C">
        <w:rPr>
          <w:rFonts w:eastAsia="Times New Roman"/>
          <w:color w:val="000000"/>
          <w:lang w:eastAsia="en-US"/>
        </w:rPr>
        <w:t xml:space="preserve">, </w:t>
      </w:r>
      <w:proofErr w:type="spellStart"/>
      <w:r w:rsidRPr="002E304C">
        <w:rPr>
          <w:rFonts w:eastAsia="Times New Roman"/>
          <w:color w:val="000000"/>
          <w:lang w:eastAsia="en-US"/>
        </w:rPr>
        <w:t>маршевость</w:t>
      </w:r>
      <w:proofErr w:type="spellEnd"/>
      <w:r w:rsidRPr="002E304C">
        <w:rPr>
          <w:rFonts w:eastAsia="Times New Roman"/>
          <w:color w:val="000000"/>
          <w:lang w:eastAsia="en-US"/>
        </w:rPr>
        <w:t>. Опера, балет.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2E304C">
        <w:rPr>
          <w:rFonts w:eastAsia="Times New Roman"/>
          <w:color w:val="000000"/>
          <w:spacing w:val="2"/>
          <w:lang w:eastAsia="en-US"/>
        </w:rPr>
        <w:t xml:space="preserve">Отечественные народные музыкальные традиции. </w:t>
      </w:r>
      <w:r w:rsidRPr="002E304C">
        <w:rPr>
          <w:rFonts w:eastAsia="Times New Roman"/>
          <w:color w:val="000000"/>
          <w:lang w:eastAsia="en-US"/>
        </w:rPr>
        <w:t>Музыкальный и поэтический фольклор: песни, танцы, обряды, скороговорки</w:t>
      </w:r>
      <w:r w:rsidRPr="002E304C">
        <w:rPr>
          <w:rFonts w:eastAsia="Times New Roman"/>
          <w:color w:val="000000"/>
          <w:spacing w:val="2"/>
          <w:lang w:eastAsia="en-US"/>
        </w:rPr>
        <w:t xml:space="preserve">. </w:t>
      </w:r>
      <w:r w:rsidRPr="002E304C">
        <w:rPr>
          <w:rFonts w:eastAsia="Times New Roman"/>
          <w:color w:val="000000"/>
          <w:lang w:eastAsia="en-US"/>
        </w:rPr>
        <w:t xml:space="preserve">Народная и профессиональная музыка. 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2E304C">
        <w:rPr>
          <w:rFonts w:eastAsia="Times New Roman"/>
          <w:b/>
          <w:bCs/>
          <w:color w:val="000000"/>
          <w:spacing w:val="-2"/>
          <w:lang w:eastAsia="en-US"/>
        </w:rPr>
        <w:lastRenderedPageBreak/>
        <w:t>Основные закономерности музыкального искусства.</w:t>
      </w:r>
      <w:r w:rsidRPr="002E304C">
        <w:rPr>
          <w:rFonts w:eastAsia="Times New Roman"/>
          <w:color w:val="000000"/>
          <w:spacing w:val="-2"/>
          <w:lang w:eastAsia="en-US"/>
        </w:rPr>
        <w:t xml:space="preserve"> </w:t>
      </w:r>
      <w:proofErr w:type="spellStart"/>
      <w:r w:rsidRPr="002E304C">
        <w:rPr>
          <w:rFonts w:eastAsia="Times New Roman"/>
          <w:color w:val="000000"/>
          <w:spacing w:val="-2"/>
          <w:lang w:eastAsia="en-US"/>
        </w:rPr>
        <w:t>Ин</w:t>
      </w:r>
      <w:r w:rsidRPr="002E304C">
        <w:rPr>
          <w:rFonts w:eastAsia="Times New Roman"/>
          <w:color w:val="000000"/>
          <w:lang w:eastAsia="en-US"/>
        </w:rPr>
        <w:t>тонационно­образная</w:t>
      </w:r>
      <w:proofErr w:type="spellEnd"/>
      <w:r w:rsidRPr="002E304C">
        <w:rPr>
          <w:rFonts w:eastAsia="Times New Roman"/>
          <w:color w:val="000000"/>
          <w:lang w:eastAsia="en-US"/>
        </w:rPr>
        <w:t xml:space="preserve"> природа музыкального искусства. Интонации музыкальные и речевые. Сходство и различия. Интонация – источник музыкальной речи. Основные сред</w:t>
      </w:r>
      <w:r w:rsidRPr="002E304C">
        <w:rPr>
          <w:rFonts w:eastAsia="Times New Roman"/>
          <w:color w:val="000000"/>
          <w:spacing w:val="2"/>
          <w:lang w:eastAsia="en-US"/>
        </w:rPr>
        <w:t xml:space="preserve">ства музыкальной выразительности (мелодия, ритм, темп, </w:t>
      </w:r>
      <w:r w:rsidRPr="002E304C">
        <w:rPr>
          <w:rFonts w:eastAsia="Times New Roman"/>
          <w:color w:val="000000"/>
          <w:lang w:eastAsia="en-US"/>
        </w:rPr>
        <w:t>динамика, тембр и</w:t>
      </w:r>
      <w:r w:rsidRPr="002E304C">
        <w:rPr>
          <w:rFonts w:eastAsia="Times New Roman"/>
          <w:color w:val="000000"/>
          <w:lang w:eastAsia="en-US"/>
        </w:rPr>
        <w:t> </w:t>
      </w:r>
      <w:r w:rsidRPr="002E304C">
        <w:rPr>
          <w:rFonts w:eastAsia="Times New Roman"/>
          <w:color w:val="000000"/>
          <w:lang w:eastAsia="en-US"/>
        </w:rPr>
        <w:t>др.).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2E304C">
        <w:rPr>
          <w:rFonts w:eastAsia="Times New Roman"/>
          <w:color w:val="000000"/>
          <w:lang w:eastAsia="en-US"/>
        </w:rPr>
        <w:t>Музыкальная речь как способ общения между людьми, её эмоциональное воздействие. Композитор – исполнитель </w:t>
      </w:r>
      <w:proofErr w:type="gramStart"/>
      <w:r w:rsidRPr="002E304C">
        <w:rPr>
          <w:rFonts w:eastAsia="Times New Roman"/>
          <w:color w:val="000000"/>
          <w:lang w:eastAsia="en-US"/>
        </w:rPr>
        <w:t>–</w:t>
      </w:r>
      <w:r w:rsidRPr="002E304C">
        <w:rPr>
          <w:rFonts w:eastAsia="Times New Roman"/>
          <w:color w:val="000000"/>
          <w:spacing w:val="2"/>
          <w:lang w:eastAsia="en-US"/>
        </w:rPr>
        <w:t>с</w:t>
      </w:r>
      <w:proofErr w:type="gramEnd"/>
      <w:r w:rsidRPr="002E304C">
        <w:rPr>
          <w:rFonts w:eastAsia="Times New Roman"/>
          <w:color w:val="000000"/>
          <w:spacing w:val="2"/>
          <w:lang w:eastAsia="en-US"/>
        </w:rPr>
        <w:t xml:space="preserve">лушатель. Особенности музыкальной речи в сочинениях </w:t>
      </w:r>
      <w:r w:rsidRPr="002E304C">
        <w:rPr>
          <w:rFonts w:eastAsia="Times New Roman"/>
          <w:color w:val="000000"/>
          <w:lang w:eastAsia="en-US"/>
        </w:rPr>
        <w:t xml:space="preserve">композиторов, её выразительный смысл. Нотная запись как способ фиксации музыкальной речи. 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color w:val="000000"/>
          <w:lang w:eastAsia="en-US"/>
        </w:rPr>
      </w:pPr>
      <w:r w:rsidRPr="002E304C">
        <w:rPr>
          <w:rFonts w:eastAsia="Times New Roman"/>
          <w:color w:val="000000"/>
          <w:spacing w:val="2"/>
          <w:lang w:eastAsia="en-US"/>
        </w:rPr>
        <w:t xml:space="preserve">Формы построения музыки как обобщённое выражение </w:t>
      </w:r>
      <w:proofErr w:type="spellStart"/>
      <w:r w:rsidRPr="002E304C">
        <w:rPr>
          <w:rFonts w:eastAsia="Times New Roman"/>
          <w:color w:val="000000"/>
          <w:lang w:eastAsia="en-US"/>
        </w:rPr>
        <w:t>художественно­образного</w:t>
      </w:r>
      <w:proofErr w:type="spellEnd"/>
      <w:r w:rsidRPr="002E304C">
        <w:rPr>
          <w:rFonts w:eastAsia="Times New Roman"/>
          <w:color w:val="000000"/>
          <w:lang w:eastAsia="en-US"/>
        </w:rPr>
        <w:t xml:space="preserve"> содержания произведений. 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pacing w:val="-2"/>
          <w:lang w:eastAsia="en-US"/>
        </w:rPr>
      </w:pPr>
      <w:r w:rsidRPr="002E304C">
        <w:rPr>
          <w:rFonts w:eastAsia="Times New Roman"/>
          <w:b/>
          <w:bCs/>
          <w:color w:val="000000"/>
          <w:lang w:eastAsia="en-US"/>
        </w:rPr>
        <w:t>Музыкальная картина мира.</w:t>
      </w:r>
      <w:r w:rsidRPr="002E304C">
        <w:rPr>
          <w:rFonts w:eastAsia="Times New Roman"/>
          <w:color w:val="000000"/>
          <w:lang w:eastAsia="en-US"/>
        </w:rPr>
        <w:t xml:space="preserve"> Интонационное богатство </w:t>
      </w:r>
      <w:r w:rsidRPr="002E304C">
        <w:rPr>
          <w:rFonts w:eastAsia="Times New Roman"/>
          <w:color w:val="000000"/>
          <w:spacing w:val="2"/>
          <w:lang w:eastAsia="en-US"/>
        </w:rPr>
        <w:t xml:space="preserve">музыкального мира. Общие представления о музыкальной </w:t>
      </w:r>
      <w:r w:rsidRPr="002E304C">
        <w:rPr>
          <w:rFonts w:eastAsia="Times New Roman"/>
          <w:color w:val="000000"/>
          <w:spacing w:val="-2"/>
          <w:lang w:eastAsia="en-US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2E304C">
        <w:rPr>
          <w:rFonts w:eastAsia="Times New Roman"/>
          <w:color w:val="000000"/>
          <w:spacing w:val="-2"/>
          <w:lang w:eastAsia="en-US"/>
        </w:rPr>
        <w:noBreakHyphen/>
        <w:t xml:space="preserve"> и телепередачи, видеофильмы, звукозаписи (CD, DVD).</w:t>
      </w:r>
    </w:p>
    <w:p w:rsidR="002E304C" w:rsidRPr="002E304C" w:rsidRDefault="002E304C" w:rsidP="002E30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2E304C">
        <w:rPr>
          <w:rFonts w:eastAsia="Times New Roman"/>
          <w:color w:val="000000"/>
          <w:spacing w:val="-4"/>
          <w:lang w:eastAsia="en-US"/>
        </w:rPr>
        <w:t>Различные виды музыки: вокальная, инструментальная; соль</w:t>
      </w:r>
      <w:r w:rsidRPr="002E304C">
        <w:rPr>
          <w:rFonts w:eastAsia="Times New Roman"/>
          <w:color w:val="000000"/>
          <w:lang w:eastAsia="en-US"/>
        </w:rPr>
        <w:t xml:space="preserve">ная, хоровая, оркестровая. Певческие голоса: детские, женские, мужские. Хоры: детский, женский, мужской, смешанный. Музыкальные инструменты. </w:t>
      </w:r>
    </w:p>
    <w:p w:rsidR="002E304C" w:rsidRDefault="002E304C" w:rsidP="002E304C">
      <w:pPr>
        <w:pStyle w:val="a6"/>
        <w:jc w:val="center"/>
        <w:rPr>
          <w:b/>
          <w:spacing w:val="-1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957FB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C40416" wp14:editId="03DD8E99">
                <wp:simplePos x="0" y="0"/>
                <wp:positionH relativeFrom="page">
                  <wp:posOffset>422910</wp:posOffset>
                </wp:positionH>
                <wp:positionV relativeFrom="page">
                  <wp:posOffset>2209165</wp:posOffset>
                </wp:positionV>
                <wp:extent cx="6707505" cy="7620"/>
                <wp:effectExtent l="3810" t="0" r="3810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DEF7A7" id="Прямоугольник 3" o:spid="_x0000_s1026" style="position:absolute;margin-left:33.3pt;margin-top:173.95pt;width:528.1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 w:rsidRPr="00957FBA">
        <w:rPr>
          <w:b/>
          <w:spacing w:val="-1"/>
        </w:rPr>
        <w:t>ПОУРОЧНОЕ</w:t>
      </w:r>
      <w:r w:rsidRPr="00957FBA">
        <w:rPr>
          <w:b/>
          <w:spacing w:val="-12"/>
        </w:rPr>
        <w:t xml:space="preserve"> </w:t>
      </w:r>
      <w:r w:rsidRPr="00957FBA">
        <w:rPr>
          <w:b/>
          <w:spacing w:val="-1"/>
        </w:rPr>
        <w:t>ПЛАНИРОВАНИЕ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91"/>
        <w:gridCol w:w="732"/>
        <w:gridCol w:w="1104"/>
        <w:gridCol w:w="1133"/>
        <w:gridCol w:w="2300"/>
      </w:tblGrid>
      <w:tr w:rsidR="00F878FD" w:rsidRPr="00F878FD" w:rsidTr="002E304C">
        <w:trPr>
          <w:trHeight w:val="47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spacing w:before="86" w:line="288" w:lineRule="auto"/>
              <w:ind w:left="93" w:right="41" w:firstLine="50"/>
              <w:rPr>
                <w:b/>
                <w:sz w:val="24"/>
                <w:szCs w:val="24"/>
              </w:rPr>
            </w:pPr>
            <w:r w:rsidRPr="00F878FD">
              <w:rPr>
                <w:b/>
                <w:sz w:val="24"/>
                <w:szCs w:val="24"/>
              </w:rPr>
              <w:t>№</w:t>
            </w:r>
            <w:r w:rsidRPr="00F878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78FD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spacing w:before="86"/>
              <w:ind w:left="1031"/>
              <w:rPr>
                <w:b/>
                <w:sz w:val="24"/>
                <w:szCs w:val="24"/>
              </w:rPr>
            </w:pPr>
            <w:proofErr w:type="spellStart"/>
            <w:r w:rsidRPr="00F878FD">
              <w:rPr>
                <w:b/>
                <w:sz w:val="24"/>
                <w:szCs w:val="24"/>
              </w:rPr>
              <w:t>Тема</w:t>
            </w:r>
            <w:proofErr w:type="spellEnd"/>
            <w:r w:rsidRPr="00F878FD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878FD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spacing w:before="86"/>
              <w:ind w:left="556"/>
              <w:rPr>
                <w:b/>
                <w:sz w:val="24"/>
                <w:szCs w:val="24"/>
              </w:rPr>
            </w:pPr>
            <w:proofErr w:type="spellStart"/>
            <w:r w:rsidRPr="00F878FD">
              <w:rPr>
                <w:b/>
                <w:spacing w:val="-1"/>
                <w:sz w:val="24"/>
                <w:szCs w:val="24"/>
              </w:rPr>
              <w:t>Количество</w:t>
            </w:r>
            <w:proofErr w:type="spellEnd"/>
            <w:r w:rsidRPr="00F878FD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878F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6226" w:rsidP="00AE32C5">
            <w:pPr>
              <w:pStyle w:val="TableParagraph"/>
              <w:spacing w:before="86" w:line="288" w:lineRule="auto"/>
              <w:ind w:left="454" w:right="569" w:hanging="228"/>
              <w:rPr>
                <w:b/>
                <w:sz w:val="24"/>
                <w:szCs w:val="24"/>
                <w:lang w:val="ru-RU"/>
              </w:rPr>
            </w:pPr>
            <w:r w:rsidRPr="00F878FD">
              <w:rPr>
                <w:b/>
                <w:spacing w:val="-3"/>
                <w:sz w:val="24"/>
                <w:szCs w:val="24"/>
                <w:lang w:val="ru-RU"/>
              </w:rPr>
              <w:t xml:space="preserve"> Примечание</w:t>
            </w:r>
          </w:p>
        </w:tc>
      </w:tr>
      <w:tr w:rsidR="00F878FD" w:rsidRPr="00F878FD" w:rsidTr="002E304C">
        <w:trPr>
          <w:trHeight w:val="81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04C" w:rsidRPr="00F878FD" w:rsidRDefault="002E304C" w:rsidP="00AE32C5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04C" w:rsidRPr="00F878FD" w:rsidRDefault="002E304C" w:rsidP="00AE32C5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spacing w:before="85"/>
              <w:ind w:left="94" w:right="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878F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spacing w:before="85" w:line="288" w:lineRule="auto"/>
              <w:ind w:left="194" w:right="8" w:hanging="8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878FD">
              <w:rPr>
                <w:b/>
                <w:spacing w:val="-2"/>
                <w:sz w:val="24"/>
                <w:szCs w:val="24"/>
              </w:rPr>
              <w:t>контрол</w:t>
            </w:r>
            <w:proofErr w:type="spellEnd"/>
            <w:proofErr w:type="gramEnd"/>
            <w:r w:rsidRPr="00F878FD">
              <w:rPr>
                <w:b/>
                <w:spacing w:val="-2"/>
                <w:sz w:val="24"/>
                <w:szCs w:val="24"/>
              </w:rPr>
              <w:t>.</w:t>
            </w:r>
            <w:r w:rsidRPr="00F878F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78F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spacing w:before="85" w:line="288" w:lineRule="auto"/>
              <w:ind w:left="208" w:right="103" w:firstLine="4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878FD">
              <w:rPr>
                <w:b/>
                <w:sz w:val="24"/>
                <w:szCs w:val="24"/>
              </w:rPr>
              <w:t>практ</w:t>
            </w:r>
            <w:proofErr w:type="spellEnd"/>
            <w:proofErr w:type="gramEnd"/>
            <w:r w:rsidRPr="00F878FD">
              <w:rPr>
                <w:b/>
                <w:sz w:val="24"/>
                <w:szCs w:val="24"/>
              </w:rPr>
              <w:t>.</w:t>
            </w:r>
            <w:r w:rsidRPr="00F878F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78F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04C" w:rsidRPr="00F878FD" w:rsidRDefault="002E304C" w:rsidP="00AE32C5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F878FD" w:rsidRPr="00F878FD" w:rsidTr="002627C6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2627C6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F878FD">
              <w:rPr>
                <w:rFonts w:eastAsiaTheme="minorHAnsi"/>
                <w:b/>
                <w:lang w:eastAsia="en-US"/>
              </w:rPr>
              <w:t>Музыка</w:t>
            </w:r>
            <w:proofErr w:type="spellEnd"/>
            <w:r w:rsidRPr="00F878FD">
              <w:rPr>
                <w:rFonts w:eastAsiaTheme="minorHAnsi"/>
                <w:b/>
                <w:lang w:eastAsia="en-US"/>
              </w:rPr>
              <w:t xml:space="preserve"> в </w:t>
            </w:r>
            <w:proofErr w:type="spellStart"/>
            <w:r w:rsidRPr="00F878FD">
              <w:rPr>
                <w:rFonts w:eastAsiaTheme="minorHAnsi"/>
                <w:b/>
                <w:lang w:eastAsia="en-US"/>
              </w:rPr>
              <w:t>жизни</w:t>
            </w:r>
            <w:proofErr w:type="spellEnd"/>
            <w:r w:rsidRPr="00F878FD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F878FD">
              <w:rPr>
                <w:rFonts w:eastAsiaTheme="minorHAnsi"/>
                <w:b/>
                <w:lang w:eastAsia="en-US"/>
              </w:rPr>
              <w:t>человека</w:t>
            </w:r>
            <w:proofErr w:type="spellEnd"/>
            <w:r w:rsidRPr="00F878FD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  <w:r w:rsidRPr="00F878FD">
              <w:rPr>
                <w:b/>
                <w:sz w:val="24"/>
                <w:szCs w:val="24"/>
                <w:lang w:val="ru-RU"/>
              </w:rPr>
              <w:t>8 час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</w:tr>
      <w:tr w:rsidR="00F878FD" w:rsidRPr="00F878FD" w:rsidTr="002E304C">
        <w:trPr>
          <w:trHeight w:val="8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F878FD" w:rsidRDefault="002E304C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2E304C" w:rsidRPr="00F878FD" w:rsidRDefault="002E304C" w:rsidP="00AE32C5">
            <w:pPr>
              <w:pStyle w:val="TableParagraph"/>
              <w:spacing w:before="1"/>
              <w:ind w:left="0" w:right="112"/>
              <w:jc w:val="right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1.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27C6" w:rsidP="00AE32C5">
            <w:pPr>
              <w:pStyle w:val="TableParagraph"/>
              <w:spacing w:before="139"/>
              <w:rPr>
                <w:sz w:val="24"/>
                <w:szCs w:val="24"/>
                <w:lang w:val="ru-RU"/>
              </w:rPr>
            </w:pPr>
            <w:r w:rsidRPr="00F878FD">
              <w:rPr>
                <w:lang w:val="ru-RU"/>
              </w:rPr>
              <w:t xml:space="preserve">Вводный урок. </w:t>
            </w:r>
            <w:r w:rsidRPr="00F878FD">
              <w:rPr>
                <w:sz w:val="24"/>
                <w:szCs w:val="24"/>
                <w:lang w:val="ru-RU"/>
              </w:rPr>
              <w:t>Знакомство с правилами поведения на уроках музыки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F878FD" w:rsidRDefault="002E304C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E304C" w:rsidRPr="00F878FD" w:rsidRDefault="002E304C" w:rsidP="00AE32C5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F878FD" w:rsidRDefault="002E304C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E304C" w:rsidRPr="00F878FD" w:rsidRDefault="002E304C" w:rsidP="00AE32C5">
            <w:pPr>
              <w:pStyle w:val="TableParagraph"/>
              <w:spacing w:before="1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F878FD" w:rsidRDefault="002E304C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E304C" w:rsidRPr="00F878FD" w:rsidRDefault="002E304C" w:rsidP="00AE32C5">
            <w:pPr>
              <w:pStyle w:val="TableParagraph"/>
              <w:spacing w:before="1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F878FD" w:rsidRDefault="002E304C" w:rsidP="00AE32C5">
            <w:pPr>
              <w:pStyle w:val="TableParagraph"/>
              <w:spacing w:before="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E304C" w:rsidRPr="00F878FD" w:rsidRDefault="00266226" w:rsidP="00FA6BA0">
            <w:pPr>
              <w:pStyle w:val="TableParagraph"/>
              <w:spacing w:before="201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878FD" w:rsidRPr="00F878FD" w:rsidTr="002627C6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0" w:right="112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27C6" w:rsidP="00AE32C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F878FD">
              <w:t>Музыка</w:t>
            </w:r>
            <w:proofErr w:type="spellEnd"/>
            <w:r w:rsidRPr="00F878FD">
              <w:t xml:space="preserve"> </w:t>
            </w:r>
            <w:proofErr w:type="spellStart"/>
            <w:r w:rsidRPr="00F878FD">
              <w:t>вокруг</w:t>
            </w:r>
            <w:proofErr w:type="spellEnd"/>
            <w:r w:rsidRPr="00F878FD">
              <w:t xml:space="preserve"> </w:t>
            </w:r>
            <w:proofErr w:type="spellStart"/>
            <w:r w:rsidRPr="00F878FD">
              <w:t>нас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6226" w:rsidP="00AE32C5">
            <w:pPr>
              <w:pStyle w:val="TableParagraph"/>
              <w:spacing w:before="0" w:line="268" w:lineRule="exact"/>
              <w:ind w:left="0" w:right="420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878FD" w:rsidRPr="00F878FD" w:rsidTr="002627C6">
        <w:trPr>
          <w:trHeight w:val="4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0" w:right="112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27C6" w:rsidP="002627C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F878FD">
              <w:rPr>
                <w:sz w:val="24"/>
                <w:szCs w:val="24"/>
              </w:rPr>
              <w:t>Музыкальный</w:t>
            </w:r>
            <w:proofErr w:type="spellEnd"/>
            <w:r w:rsidR="00552A59" w:rsidRPr="00F878FD">
              <w:rPr>
                <w:sz w:val="24"/>
                <w:szCs w:val="24"/>
                <w:lang w:val="ru-RU"/>
              </w:rPr>
              <w:t xml:space="preserve"> </w:t>
            </w:r>
            <w:r w:rsidRPr="00F878FD">
              <w:rPr>
                <w:sz w:val="24"/>
                <w:szCs w:val="24"/>
              </w:rPr>
              <w:t xml:space="preserve"> </w:t>
            </w:r>
            <w:proofErr w:type="spellStart"/>
            <w:r w:rsidRPr="00F878FD">
              <w:rPr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6226" w:rsidP="00AE32C5">
            <w:pPr>
              <w:pStyle w:val="TableParagraph"/>
              <w:spacing w:before="0" w:line="268" w:lineRule="exact"/>
              <w:ind w:left="0" w:right="420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878FD" w:rsidRPr="00F878FD" w:rsidTr="002627C6">
        <w:trPr>
          <w:trHeight w:val="4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0" w:right="112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27C6" w:rsidP="00AE32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  <w:r w:rsidRPr="00F878FD">
              <w:rPr>
                <w:lang w:val="ru-RU"/>
              </w:rPr>
              <w:t>Музыка осени.</w:t>
            </w:r>
            <w:r w:rsidR="00552A59" w:rsidRPr="00F878FD">
              <w:rPr>
                <w:lang w:val="ru-RU"/>
              </w:rPr>
              <w:t xml:space="preserve"> Музыка и наше настроение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6226" w:rsidP="00AE32C5">
            <w:pPr>
              <w:pStyle w:val="TableParagraph"/>
              <w:spacing w:before="0" w:line="268" w:lineRule="exact"/>
              <w:ind w:left="0" w:right="420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878FD" w:rsidRPr="00F878FD" w:rsidTr="002627C6">
        <w:trPr>
          <w:trHeight w:val="3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0" w:right="112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27C6" w:rsidP="002627C6">
            <w:pPr>
              <w:pStyle w:val="ParagraphStyle"/>
              <w:spacing w:line="360" w:lineRule="auto"/>
              <w:jc w:val="both"/>
              <w:rPr>
                <w:lang w:val="ru-RU"/>
              </w:rPr>
            </w:pPr>
            <w:r w:rsidRPr="00F878FD">
              <w:rPr>
                <w:lang w:val="ru-RU"/>
              </w:rPr>
              <w:t xml:space="preserve"> </w:t>
            </w:r>
            <w:proofErr w:type="spellStart"/>
            <w:r w:rsidRPr="00F878FD">
              <w:rPr>
                <w:rFonts w:ascii="Times New Roman" w:hAnsi="Times New Roman"/>
              </w:rPr>
              <w:t>Музыка</w:t>
            </w:r>
            <w:proofErr w:type="spellEnd"/>
            <w:r w:rsidRPr="00F878FD">
              <w:rPr>
                <w:rFonts w:ascii="Times New Roman" w:hAnsi="Times New Roman"/>
              </w:rPr>
              <w:t xml:space="preserve"> и </w:t>
            </w:r>
            <w:proofErr w:type="spellStart"/>
            <w:r w:rsidRPr="00F878FD">
              <w:rPr>
                <w:rFonts w:ascii="Times New Roman" w:hAnsi="Times New Roman"/>
              </w:rPr>
              <w:t>наше</w:t>
            </w:r>
            <w:proofErr w:type="spellEnd"/>
            <w:r w:rsidRPr="00F878FD">
              <w:rPr>
                <w:rFonts w:ascii="Times New Roman" w:hAnsi="Times New Roman"/>
              </w:rPr>
              <w:t xml:space="preserve"> </w:t>
            </w:r>
            <w:proofErr w:type="spellStart"/>
            <w:r w:rsidRPr="00F878FD">
              <w:rPr>
                <w:rFonts w:ascii="Times New Roman" w:hAnsi="Times New Roman"/>
              </w:rPr>
              <w:t>настроение</w:t>
            </w:r>
            <w:proofErr w:type="spellEnd"/>
            <w:r w:rsidRPr="00F878FD">
              <w:rPr>
                <w:rFonts w:ascii="Times New Roman" w:hAnsi="Times New Roman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6226" w:rsidP="00AE32C5">
            <w:pPr>
              <w:pStyle w:val="TableParagraph"/>
              <w:spacing w:before="0" w:line="268" w:lineRule="exact"/>
              <w:ind w:left="0" w:right="420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878FD" w:rsidRPr="00F878FD" w:rsidTr="002627C6">
        <w:trPr>
          <w:trHeight w:val="6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0" w:right="112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27C6" w:rsidP="002627C6">
            <w:pPr>
              <w:pStyle w:val="ParagraphStyle"/>
              <w:spacing w:line="360" w:lineRule="auto"/>
              <w:jc w:val="both"/>
              <w:rPr>
                <w:lang w:val="ru-RU"/>
              </w:rPr>
            </w:pPr>
            <w:proofErr w:type="spellStart"/>
            <w:r w:rsidRPr="00F878FD">
              <w:rPr>
                <w:rFonts w:ascii="Times New Roman" w:hAnsi="Times New Roman"/>
              </w:rPr>
              <w:t>Народная</w:t>
            </w:r>
            <w:proofErr w:type="spellEnd"/>
            <w:r w:rsidRPr="00F878FD">
              <w:rPr>
                <w:rFonts w:ascii="Times New Roman" w:hAnsi="Times New Roman"/>
              </w:rPr>
              <w:t xml:space="preserve"> и </w:t>
            </w:r>
            <w:proofErr w:type="spellStart"/>
            <w:r w:rsidRPr="00F878FD">
              <w:rPr>
                <w:rFonts w:ascii="Times New Roman" w:hAnsi="Times New Roman"/>
              </w:rPr>
              <w:t>профессиональная</w:t>
            </w:r>
            <w:proofErr w:type="spellEnd"/>
            <w:r w:rsidRPr="00F878FD">
              <w:rPr>
                <w:rFonts w:ascii="Times New Roman" w:hAnsi="Times New Roman"/>
              </w:rPr>
              <w:t xml:space="preserve"> </w:t>
            </w:r>
            <w:proofErr w:type="spellStart"/>
            <w:r w:rsidRPr="00F878FD">
              <w:rPr>
                <w:rFonts w:ascii="Times New Roman" w:hAnsi="Times New Roman"/>
              </w:rPr>
              <w:t>музыка</w:t>
            </w:r>
            <w:proofErr w:type="spellEnd"/>
            <w:r w:rsidRPr="00F878FD">
              <w:rPr>
                <w:rFonts w:ascii="Times New Roman" w:hAnsi="Times New Roman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6226" w:rsidP="00AE32C5">
            <w:pPr>
              <w:pStyle w:val="TableParagraph"/>
              <w:spacing w:before="0" w:line="268" w:lineRule="exact"/>
              <w:ind w:left="0" w:right="420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878FD" w:rsidRPr="00F878FD" w:rsidTr="002E304C">
        <w:trPr>
          <w:trHeight w:val="8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0" w:right="112"/>
              <w:jc w:val="right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7.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27C6" w:rsidP="00AE32C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F878FD">
              <w:rPr>
                <w:rStyle w:val="c0"/>
              </w:rPr>
              <w:t>Русские</w:t>
            </w:r>
            <w:proofErr w:type="spellEnd"/>
            <w:r w:rsidRPr="00F878FD">
              <w:rPr>
                <w:rStyle w:val="c0"/>
              </w:rPr>
              <w:t xml:space="preserve"> </w:t>
            </w:r>
            <w:proofErr w:type="spellStart"/>
            <w:r w:rsidRPr="00F878FD">
              <w:rPr>
                <w:rStyle w:val="c0"/>
              </w:rPr>
              <w:t>народные</w:t>
            </w:r>
            <w:proofErr w:type="spellEnd"/>
            <w:r w:rsidRPr="00F878FD">
              <w:rPr>
                <w:rStyle w:val="c0"/>
              </w:rPr>
              <w:t xml:space="preserve"> </w:t>
            </w:r>
            <w:proofErr w:type="spellStart"/>
            <w:r w:rsidRPr="00F878FD">
              <w:rPr>
                <w:rStyle w:val="c0"/>
              </w:rPr>
              <w:t>музыкальные</w:t>
            </w:r>
            <w:proofErr w:type="spellEnd"/>
            <w:r w:rsidRPr="00F878FD">
              <w:rPr>
                <w:rStyle w:val="c0"/>
              </w:rPr>
              <w:t xml:space="preserve"> </w:t>
            </w:r>
            <w:proofErr w:type="spellStart"/>
            <w:r w:rsidRPr="00F878FD">
              <w:rPr>
                <w:rStyle w:val="c0"/>
              </w:rPr>
              <w:t>инструменты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6226" w:rsidP="00AE32C5">
            <w:pPr>
              <w:pStyle w:val="TableParagraph"/>
              <w:spacing w:before="0" w:line="268" w:lineRule="exact"/>
              <w:ind w:left="0" w:right="420"/>
              <w:jc w:val="right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E304C" w:rsidRPr="00F878FD" w:rsidRDefault="002E304C" w:rsidP="002E304C">
      <w:pPr>
        <w:sectPr w:rsidR="002E304C" w:rsidRPr="00F878FD" w:rsidSect="002E304C">
          <w:pgSz w:w="11900" w:h="16850"/>
          <w:pgMar w:top="1100" w:right="280" w:bottom="280" w:left="1100" w:header="720" w:footer="720" w:gutter="0"/>
          <w:cols w:space="720"/>
        </w:sectPr>
      </w:pPr>
    </w:p>
    <w:p w:rsidR="002E304C" w:rsidRPr="00F878FD" w:rsidRDefault="002E304C" w:rsidP="002E304C">
      <w:pPr>
        <w:pStyle w:val="a6"/>
        <w:rPr>
          <w:b/>
        </w:rPr>
      </w:pPr>
    </w:p>
    <w:tbl>
      <w:tblPr>
        <w:tblStyle w:val="TableNormal"/>
        <w:tblW w:w="956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91"/>
        <w:gridCol w:w="945"/>
        <w:gridCol w:w="891"/>
        <w:gridCol w:w="1133"/>
        <w:gridCol w:w="2300"/>
      </w:tblGrid>
      <w:tr w:rsidR="00F878FD" w:rsidRPr="00F878FD" w:rsidTr="002627C6">
        <w:trPr>
          <w:trHeight w:val="5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8.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27C6" w:rsidP="00CC03D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78FD">
              <w:rPr>
                <w:rStyle w:val="c0"/>
              </w:rPr>
              <w:t>Региональные</w:t>
            </w:r>
            <w:proofErr w:type="spellEnd"/>
            <w:r w:rsidRPr="00F878FD">
              <w:rPr>
                <w:rStyle w:val="c0"/>
              </w:rPr>
              <w:t xml:space="preserve"> </w:t>
            </w:r>
            <w:proofErr w:type="spellStart"/>
            <w:r w:rsidRPr="00F878FD">
              <w:rPr>
                <w:rStyle w:val="c0"/>
              </w:rPr>
              <w:t>музыкальные</w:t>
            </w:r>
            <w:proofErr w:type="spellEnd"/>
            <w:r w:rsidRPr="00F878FD">
              <w:rPr>
                <w:rStyle w:val="c0"/>
              </w:rPr>
              <w:t xml:space="preserve"> </w:t>
            </w:r>
            <w:proofErr w:type="spellStart"/>
            <w:r w:rsidRPr="00F878FD">
              <w:rPr>
                <w:rStyle w:val="c0"/>
              </w:rPr>
              <w:t>традиции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340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527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E304C" w:rsidP="00AE32C5">
            <w:pPr>
              <w:pStyle w:val="TableParagraph"/>
              <w:ind w:left="542"/>
              <w:rPr>
                <w:sz w:val="24"/>
                <w:szCs w:val="24"/>
              </w:rPr>
            </w:pPr>
            <w:r w:rsidRPr="00F878FD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 w:rsidRPr="00F878F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878FD" w:rsidRPr="00F878FD" w:rsidTr="002627C6">
        <w:trPr>
          <w:trHeight w:val="5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F878FD">
              <w:rPr>
                <w:b/>
                <w:sz w:val="24"/>
                <w:szCs w:val="24"/>
              </w:rPr>
              <w:t>Музыка</w:t>
            </w:r>
            <w:proofErr w:type="spellEnd"/>
            <w:r w:rsidRPr="00F878FD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F878FD">
              <w:rPr>
                <w:b/>
                <w:sz w:val="24"/>
                <w:szCs w:val="24"/>
              </w:rPr>
              <w:t>жизни</w:t>
            </w:r>
            <w:proofErr w:type="spellEnd"/>
            <w:r w:rsidRPr="00F87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78FD">
              <w:rPr>
                <w:b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ind w:left="340"/>
              <w:rPr>
                <w:b/>
                <w:sz w:val="24"/>
                <w:szCs w:val="24"/>
                <w:lang w:val="ru-RU"/>
              </w:rPr>
            </w:pPr>
            <w:r w:rsidRPr="00F878FD">
              <w:rPr>
                <w:b/>
                <w:sz w:val="24"/>
                <w:szCs w:val="24"/>
                <w:lang w:val="ru-RU"/>
              </w:rPr>
              <w:t>7 час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ind w:left="527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ind w:left="542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7C6" w:rsidRPr="00F878FD" w:rsidRDefault="002627C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</w:rPr>
            </w:pPr>
          </w:p>
        </w:tc>
      </w:tr>
      <w:tr w:rsidR="002E304C" w:rsidRPr="00957FBA" w:rsidTr="00013559">
        <w:trPr>
          <w:trHeight w:val="7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9.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2627C6" w:rsidP="00013559">
            <w:pPr>
              <w:pStyle w:val="ParagraphStyle"/>
              <w:spacing w:line="360" w:lineRule="auto"/>
              <w:jc w:val="both"/>
              <w:rPr>
                <w:lang w:val="ru-RU"/>
              </w:rPr>
            </w:pPr>
            <w:r w:rsidRPr="00013559">
              <w:rPr>
                <w:rFonts w:ascii="Times New Roman" w:hAnsi="Times New Roman"/>
                <w:lang w:val="ru-RU"/>
              </w:rPr>
              <w:t>Песня</w:t>
            </w:r>
            <w:r w:rsidR="00013559">
              <w:rPr>
                <w:rFonts w:ascii="Times New Roman" w:hAnsi="Times New Roman"/>
                <w:lang w:val="ru-RU"/>
              </w:rPr>
              <w:t>.</w:t>
            </w:r>
            <w:r w:rsidR="00013559" w:rsidRPr="00552A59">
              <w:rPr>
                <w:lang w:val="ru-RU"/>
              </w:rPr>
              <w:t xml:space="preserve"> </w:t>
            </w:r>
            <w:r w:rsidR="00013559" w:rsidRPr="00552A59">
              <w:rPr>
                <w:rFonts w:ascii="Times New Roman" w:hAnsi="Times New Roman"/>
                <w:lang w:val="ru-RU"/>
              </w:rPr>
              <w:t>Признаки песни: слова и мелодия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27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42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013559">
        <w:trPr>
          <w:trHeight w:val="3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627C6" w:rsidP="00013559">
            <w:pPr>
              <w:pStyle w:val="ParagraphStyle"/>
              <w:spacing w:line="360" w:lineRule="auto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</w:t>
            </w:r>
            <w:r w:rsidR="00CC03D9">
              <w:rPr>
                <w:rFonts w:ascii="Times New Roman" w:hAnsi="Times New Roman"/>
                <w:lang w:val="ru-RU"/>
              </w:rPr>
              <w:t>Т</w:t>
            </w:r>
            <w:r w:rsidR="00013559" w:rsidRPr="00013559">
              <w:rPr>
                <w:rFonts w:ascii="Times New Roman" w:hAnsi="Times New Roman"/>
                <w:lang w:val="ru-RU"/>
              </w:rPr>
              <w:t>анец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27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42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2E304C" w:rsidRPr="00957FBA" w:rsidTr="00013559">
        <w:trPr>
          <w:trHeight w:val="4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013559" w:rsidP="00013559">
            <w:pPr>
              <w:pStyle w:val="ParagraphStyle"/>
              <w:spacing w:line="360" w:lineRule="auto"/>
              <w:jc w:val="both"/>
              <w:rPr>
                <w:lang w:val="ru-RU"/>
              </w:rPr>
            </w:pPr>
            <w:r w:rsidRPr="00013559">
              <w:rPr>
                <w:rFonts w:ascii="Times New Roman" w:hAnsi="Times New Roman"/>
                <w:lang w:val="ru-RU"/>
              </w:rPr>
              <w:t>Марш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013559">
              <w:rPr>
                <w:rFonts w:ascii="Times New Roman" w:hAnsi="Times New Roman"/>
                <w:lang w:val="ru-RU"/>
              </w:rPr>
              <w:t>Маршевые мелодии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27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42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E54C49">
        <w:trPr>
          <w:trHeight w:val="6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013559" w:rsidP="00CC03D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Понятие о балете. Марши в балете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27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42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F878FD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заочно</w:t>
            </w:r>
          </w:p>
        </w:tc>
      </w:tr>
      <w:tr w:rsidR="002E304C" w:rsidRPr="00957FBA" w:rsidTr="002627C6">
        <w:trPr>
          <w:trHeight w:val="8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013559" w:rsidP="00E54C49">
            <w:pPr>
              <w:pStyle w:val="ParagraphStyle"/>
              <w:spacing w:line="360" w:lineRule="auto"/>
              <w:jc w:val="both"/>
              <w:rPr>
                <w:lang w:val="ru-RU"/>
              </w:rPr>
            </w:pPr>
            <w:proofErr w:type="spellStart"/>
            <w:r w:rsidRPr="00264CA1">
              <w:rPr>
                <w:rFonts w:ascii="Times New Roman" w:hAnsi="Times New Roman"/>
              </w:rPr>
              <w:t>Отечественные</w:t>
            </w:r>
            <w:proofErr w:type="spellEnd"/>
            <w:r w:rsidRPr="00264CA1">
              <w:rPr>
                <w:rFonts w:ascii="Times New Roman" w:hAnsi="Times New Roman"/>
              </w:rPr>
              <w:t xml:space="preserve"> </w:t>
            </w:r>
            <w:proofErr w:type="spellStart"/>
            <w:r w:rsidRPr="00264CA1">
              <w:rPr>
                <w:rFonts w:ascii="Times New Roman" w:hAnsi="Times New Roman"/>
              </w:rPr>
              <w:t>народные</w:t>
            </w:r>
            <w:proofErr w:type="spellEnd"/>
            <w:r w:rsidRPr="00264CA1">
              <w:rPr>
                <w:rFonts w:ascii="Times New Roman" w:hAnsi="Times New Roman"/>
              </w:rPr>
              <w:t xml:space="preserve"> </w:t>
            </w:r>
            <w:proofErr w:type="spellStart"/>
            <w:r w:rsidRPr="00264CA1">
              <w:rPr>
                <w:rFonts w:ascii="Times New Roman" w:hAnsi="Times New Roman"/>
              </w:rPr>
              <w:t>музыкальные</w:t>
            </w:r>
            <w:proofErr w:type="spellEnd"/>
            <w:r w:rsidRPr="00264CA1">
              <w:rPr>
                <w:rFonts w:ascii="Times New Roman" w:hAnsi="Times New Roman"/>
              </w:rPr>
              <w:t xml:space="preserve"> </w:t>
            </w:r>
            <w:proofErr w:type="spellStart"/>
            <w:r w:rsidRPr="00264CA1">
              <w:rPr>
                <w:rFonts w:ascii="Times New Roman" w:hAnsi="Times New Roman"/>
              </w:rPr>
              <w:t>традиции</w:t>
            </w:r>
            <w:proofErr w:type="spellEnd"/>
            <w:r w:rsidRPr="00264CA1">
              <w:rPr>
                <w:rFonts w:ascii="Times New Roman" w:hAnsi="Times New Roman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27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42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F878FD" w:rsidP="00F878FD">
            <w:pPr>
              <w:pStyle w:val="TableParagraph"/>
              <w:spacing w:before="0"/>
              <w:ind w:left="807" w:right="422" w:hanging="3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E54C49">
        <w:trPr>
          <w:trHeight w:val="6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013559" w:rsidP="00CC03D9">
            <w:pPr>
              <w:pStyle w:val="TableParagraph"/>
              <w:spacing w:before="66" w:line="270" w:lineRule="atLeast"/>
              <w:ind w:left="0" w:right="538"/>
              <w:rPr>
                <w:sz w:val="24"/>
                <w:szCs w:val="24"/>
                <w:lang w:val="ru-RU"/>
              </w:rPr>
            </w:pPr>
            <w:r w:rsidRPr="00013559">
              <w:rPr>
                <w:lang w:val="ru-RU"/>
              </w:rPr>
              <w:t>Народные обычаи: колядки на Рождество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340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27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E304C" w:rsidP="00AE32C5">
            <w:pPr>
              <w:pStyle w:val="TableParagraph"/>
              <w:ind w:left="542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878FD" w:rsidRDefault="00F878FD" w:rsidP="00F878FD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2E304C" w:rsidRPr="00957FBA" w:rsidTr="002627C6">
        <w:trPr>
          <w:trHeight w:val="8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15.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013559" w:rsidP="00CC03D9">
            <w:pPr>
              <w:pStyle w:val="TableParagraph"/>
              <w:spacing w:line="290" w:lineRule="auto"/>
              <w:ind w:left="0" w:right="647"/>
              <w:rPr>
                <w:sz w:val="24"/>
                <w:szCs w:val="24"/>
                <w:lang w:val="ru-RU"/>
              </w:rPr>
            </w:pPr>
            <w:r w:rsidRPr="00013559">
              <w:rPr>
                <w:lang w:val="ru-RU"/>
              </w:rPr>
              <w:t xml:space="preserve">Повторение </w:t>
            </w:r>
            <w:proofErr w:type="gramStart"/>
            <w:r w:rsidRPr="00013559">
              <w:rPr>
                <w:lang w:val="ru-RU"/>
              </w:rPr>
              <w:t>пройденного</w:t>
            </w:r>
            <w:proofErr w:type="gramEnd"/>
            <w:r w:rsidRPr="00013559">
              <w:rPr>
                <w:lang w:val="ru-RU"/>
              </w:rPr>
              <w:t>. Подготовка к новогоднему утреннику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40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527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542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F878FD" w:rsidP="00F878FD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заочно</w:t>
            </w:r>
          </w:p>
        </w:tc>
      </w:tr>
      <w:tr w:rsidR="00013559" w:rsidRPr="00957FBA" w:rsidTr="002627C6">
        <w:trPr>
          <w:trHeight w:val="8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957FBA" w:rsidRDefault="00013559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013559" w:rsidRDefault="00013559" w:rsidP="00AE32C5">
            <w:pPr>
              <w:pStyle w:val="TableParagraph"/>
              <w:spacing w:line="290" w:lineRule="auto"/>
              <w:ind w:right="647"/>
              <w:rPr>
                <w:b/>
                <w:sz w:val="24"/>
                <w:szCs w:val="24"/>
              </w:rPr>
            </w:pPr>
            <w:proofErr w:type="spellStart"/>
            <w:r w:rsidRPr="00013559">
              <w:rPr>
                <w:b/>
                <w:sz w:val="24"/>
                <w:szCs w:val="24"/>
              </w:rPr>
              <w:t>Основные</w:t>
            </w:r>
            <w:proofErr w:type="spellEnd"/>
            <w:r w:rsidRPr="0001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3559">
              <w:rPr>
                <w:b/>
                <w:sz w:val="24"/>
                <w:szCs w:val="24"/>
              </w:rPr>
              <w:t>закономерности</w:t>
            </w:r>
            <w:proofErr w:type="spellEnd"/>
            <w:r w:rsidRPr="0001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3559">
              <w:rPr>
                <w:b/>
                <w:sz w:val="24"/>
                <w:szCs w:val="24"/>
              </w:rPr>
              <w:t>музыкального</w:t>
            </w:r>
            <w:proofErr w:type="spellEnd"/>
            <w:r w:rsidRPr="0001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3559">
              <w:rPr>
                <w:b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013559" w:rsidRDefault="00013559" w:rsidP="00AE32C5">
            <w:pPr>
              <w:pStyle w:val="TableParagraph"/>
              <w:ind w:left="340"/>
              <w:rPr>
                <w:b/>
                <w:sz w:val="24"/>
                <w:szCs w:val="24"/>
                <w:lang w:val="ru-RU"/>
              </w:rPr>
            </w:pPr>
            <w:r w:rsidRPr="00013559">
              <w:rPr>
                <w:b/>
                <w:sz w:val="24"/>
                <w:szCs w:val="24"/>
                <w:lang w:val="ru-RU"/>
              </w:rPr>
              <w:t>10 час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957FBA" w:rsidRDefault="00013559" w:rsidP="00AE32C5">
            <w:pPr>
              <w:pStyle w:val="TableParagraph"/>
              <w:ind w:left="527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957FBA" w:rsidRDefault="00013559" w:rsidP="00AE32C5">
            <w:pPr>
              <w:pStyle w:val="TableParagraph"/>
              <w:ind w:left="542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F878FD" w:rsidRDefault="00F878FD" w:rsidP="00F878FD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627C6">
        <w:trPr>
          <w:trHeight w:val="8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118" w:right="30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16.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2627C6" w:rsidP="00CC03D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13559" w:rsidRPr="00013559">
              <w:rPr>
                <w:sz w:val="24"/>
                <w:szCs w:val="24"/>
                <w:lang w:val="ru-RU"/>
              </w:rPr>
              <w:t>Музыкальная речь как способ общения между людьми, её эмоциональное воздействие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40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527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542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F878FD" w:rsidP="00F878FD">
            <w:pPr>
              <w:pStyle w:val="TableParagraph"/>
              <w:spacing w:before="0"/>
              <w:ind w:left="807" w:right="422" w:hanging="3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013559">
        <w:trPr>
          <w:trHeight w:val="7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57" w:right="45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17.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013559" w:rsidP="00CC03D9">
            <w:pPr>
              <w:pStyle w:val="TableParagraph"/>
              <w:spacing w:before="141"/>
              <w:ind w:left="0"/>
              <w:rPr>
                <w:sz w:val="24"/>
                <w:szCs w:val="24"/>
                <w:lang w:val="ru-RU"/>
              </w:rPr>
            </w:pPr>
            <w:r w:rsidRPr="00013559">
              <w:rPr>
                <w:lang w:val="ru-RU"/>
              </w:rPr>
              <w:t>Основные сред</w:t>
            </w:r>
            <w:r w:rsidRPr="00013559">
              <w:rPr>
                <w:spacing w:val="2"/>
                <w:lang w:val="ru-RU"/>
              </w:rPr>
              <w:t>ства музыкальной выразительности</w:t>
            </w:r>
            <w:r>
              <w:rPr>
                <w:spacing w:val="2"/>
                <w:lang w:val="ru-RU"/>
              </w:rPr>
              <w:t xml:space="preserve"> </w:t>
            </w:r>
            <w:r w:rsidRPr="00013559">
              <w:rPr>
                <w:spacing w:val="2"/>
                <w:lang w:val="ru-RU"/>
              </w:rPr>
              <w:t>(мелодия, ритм, темп</w:t>
            </w:r>
            <w:r w:rsidRPr="00013559">
              <w:rPr>
                <w:lang w:val="ru-RU"/>
              </w:rPr>
              <w:t xml:space="preserve"> и</w:t>
            </w:r>
            <w:r w:rsidRPr="00264CA1">
              <w:t> </w:t>
            </w:r>
            <w:r w:rsidRPr="00013559">
              <w:rPr>
                <w:lang w:val="ru-RU"/>
              </w:rPr>
              <w:t>др.).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957FBA" w:rsidRDefault="002E304C" w:rsidP="00AE32C5">
            <w:pPr>
              <w:pStyle w:val="TableParagraph"/>
              <w:spacing w:before="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E304C" w:rsidRPr="00957FBA" w:rsidRDefault="002E304C" w:rsidP="00AE32C5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E304C" w:rsidRPr="00957FBA" w:rsidRDefault="002E304C" w:rsidP="00AE32C5">
            <w:pPr>
              <w:pStyle w:val="TableParagraph"/>
              <w:spacing w:before="0"/>
              <w:ind w:left="306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957FBA" w:rsidRDefault="002E304C" w:rsidP="00AE32C5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E304C" w:rsidRPr="00957FBA" w:rsidRDefault="002E304C" w:rsidP="00AE32C5">
            <w:pPr>
              <w:pStyle w:val="TableParagraph"/>
              <w:spacing w:before="0"/>
              <w:ind w:left="527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957FBA" w:rsidRDefault="002E304C" w:rsidP="00AE32C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2E304C" w:rsidRPr="00957FBA" w:rsidRDefault="002E304C" w:rsidP="00AE32C5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E304C" w:rsidRPr="00957FBA" w:rsidRDefault="002E304C" w:rsidP="00AE32C5">
            <w:pPr>
              <w:pStyle w:val="TableParagraph"/>
              <w:spacing w:before="0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957FBA" w:rsidRDefault="002E304C" w:rsidP="00F878FD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E304C" w:rsidRPr="00957FBA" w:rsidRDefault="002E304C" w:rsidP="00F878FD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E304C" w:rsidRPr="00266226" w:rsidRDefault="00F878FD" w:rsidP="00F878FD">
            <w:pPr>
              <w:pStyle w:val="TableParagraph"/>
              <w:spacing w:before="0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2E304C" w:rsidRPr="00957FBA" w:rsidTr="00013559">
        <w:trPr>
          <w:trHeight w:val="4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80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18.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2627C6" w:rsidP="00013559">
            <w:pPr>
              <w:pStyle w:val="ab"/>
              <w:spacing w:line="36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3559" w:rsidRPr="00264CA1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="00013559" w:rsidRPr="00264CA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013559" w:rsidRPr="00264CA1">
              <w:rPr>
                <w:rFonts w:ascii="Times New Roman" w:hAnsi="Times New Roman"/>
                <w:sz w:val="24"/>
                <w:szCs w:val="24"/>
              </w:rPr>
              <w:t>цирке</w:t>
            </w:r>
            <w:proofErr w:type="spellEnd"/>
            <w:r w:rsidR="00013559" w:rsidRPr="00264C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80"/>
              <w:ind w:left="302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80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80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F878FD" w:rsidP="00F878FD">
            <w:pPr>
              <w:pStyle w:val="TableParagraph"/>
              <w:spacing w:before="0" w:line="270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627C6">
        <w:trPr>
          <w:trHeight w:val="5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19.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013559" w:rsidP="00CC03D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13559">
              <w:rPr>
                <w:sz w:val="24"/>
                <w:szCs w:val="24"/>
                <w:lang w:val="ru-RU"/>
              </w:rPr>
              <w:t>О чем может сказать музыка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302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F878FD" w:rsidP="00F878FD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</w:tr>
    </w:tbl>
    <w:p w:rsidR="002E304C" w:rsidRPr="00957FBA" w:rsidRDefault="002E304C" w:rsidP="002E304C">
      <w:pPr>
        <w:pStyle w:val="a6"/>
        <w:rPr>
          <w:b/>
        </w:rPr>
      </w:pPr>
    </w:p>
    <w:tbl>
      <w:tblPr>
        <w:tblStyle w:val="TableNormal"/>
        <w:tblW w:w="956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91"/>
        <w:gridCol w:w="732"/>
        <w:gridCol w:w="1104"/>
        <w:gridCol w:w="1133"/>
        <w:gridCol w:w="2300"/>
      </w:tblGrid>
      <w:tr w:rsidR="002E304C" w:rsidRPr="00957FBA" w:rsidTr="00013559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20.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013559" w:rsidP="00013559">
            <w:pPr>
              <w:spacing w:line="360" w:lineRule="auto"/>
              <w:rPr>
                <w:lang w:val="ru-RU"/>
              </w:rPr>
            </w:pPr>
            <w:proofErr w:type="spellStart"/>
            <w:r w:rsidRPr="00013559">
              <w:rPr>
                <w:rFonts w:eastAsia="Times New Roman"/>
                <w:color w:val="000000"/>
                <w:lang w:eastAsia="en-US"/>
              </w:rPr>
              <w:t>Композитор</w:t>
            </w:r>
            <w:proofErr w:type="spellEnd"/>
            <w:r w:rsidRPr="00013559">
              <w:rPr>
                <w:rFonts w:eastAsia="Times New Roman"/>
                <w:color w:val="000000"/>
                <w:lang w:eastAsia="en-US"/>
              </w:rPr>
              <w:t xml:space="preserve"> – </w:t>
            </w:r>
            <w:proofErr w:type="spellStart"/>
            <w:r w:rsidRPr="00013559">
              <w:rPr>
                <w:rFonts w:eastAsia="Times New Roman"/>
                <w:color w:val="000000"/>
                <w:lang w:eastAsia="en-US"/>
              </w:rPr>
              <w:t>исполнитель</w:t>
            </w:r>
            <w:proofErr w:type="spellEnd"/>
            <w:r w:rsidRPr="00013559">
              <w:rPr>
                <w:rFonts w:eastAsia="Times New Roman"/>
                <w:color w:val="000000"/>
                <w:lang w:eastAsia="en-US"/>
              </w:rPr>
              <w:t> –</w:t>
            </w:r>
            <w:proofErr w:type="spellStart"/>
            <w:r w:rsidRPr="00013559">
              <w:rPr>
                <w:rFonts w:eastAsia="Times New Roman"/>
                <w:color w:val="000000"/>
                <w:spacing w:val="2"/>
                <w:lang w:eastAsia="en-US"/>
              </w:rPr>
              <w:t>слушатель</w:t>
            </w:r>
            <w:proofErr w:type="spellEnd"/>
            <w:r w:rsidRPr="00013559">
              <w:rPr>
                <w:rFonts w:eastAsia="Times New Roman"/>
                <w:color w:val="000000"/>
                <w:spacing w:val="2"/>
                <w:lang w:eastAsia="en-US"/>
              </w:rPr>
              <w:t xml:space="preserve">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F878FD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  <w:r w:rsidR="0026622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E304C" w:rsidRPr="00957FBA" w:rsidTr="002E304C">
        <w:trPr>
          <w:trHeight w:val="5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80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21.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013559" w:rsidP="00CC03D9">
            <w:pPr>
              <w:pStyle w:val="TableParagraph"/>
              <w:spacing w:before="80"/>
              <w:ind w:left="0"/>
              <w:rPr>
                <w:sz w:val="24"/>
                <w:szCs w:val="24"/>
                <w:lang w:val="ru-RU"/>
              </w:rPr>
            </w:pPr>
            <w:r w:rsidRPr="00013559">
              <w:rPr>
                <w:lang w:val="ru-RU"/>
              </w:rPr>
              <w:t>Музыка ко Дню защитника Отечества</w:t>
            </w:r>
            <w:r w:rsidR="002E304C" w:rsidRPr="0001355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70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70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70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266226" w:rsidP="00AE32C5">
            <w:pPr>
              <w:pStyle w:val="TableParagraph"/>
              <w:spacing w:before="0" w:line="270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2E304C" w:rsidRPr="00957FBA" w:rsidTr="002E304C">
        <w:trPr>
          <w:trHeight w:val="7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22.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013559" w:rsidP="00013559">
            <w:pPr>
              <w:spacing w:line="360" w:lineRule="auto"/>
              <w:rPr>
                <w:lang w:val="ru-RU"/>
              </w:rPr>
            </w:pPr>
            <w:r w:rsidRPr="00552A59">
              <w:rPr>
                <w:rFonts w:eastAsia="Times New Roman"/>
                <w:color w:val="000000"/>
                <w:spacing w:val="2"/>
                <w:lang w:val="ru-RU" w:eastAsia="en-US"/>
              </w:rPr>
              <w:t xml:space="preserve">Особенности музыкальной речи в сочинениях </w:t>
            </w:r>
            <w:r w:rsidRPr="00552A59">
              <w:rPr>
                <w:rFonts w:eastAsia="Times New Roman"/>
                <w:color w:val="000000"/>
                <w:lang w:val="ru-RU" w:eastAsia="en-US"/>
              </w:rPr>
              <w:t xml:space="preserve">композиторов, её выразительный смысл.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F878FD" w:rsidP="00F878FD">
            <w:pPr>
              <w:pStyle w:val="TableParagraph"/>
              <w:spacing w:before="0"/>
              <w:ind w:left="807" w:right="422" w:hanging="3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013559">
        <w:trPr>
          <w:trHeight w:val="4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49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23.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2627C6" w:rsidP="00CC03D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3559" w:rsidRPr="00264CA1">
              <w:t>Народные</w:t>
            </w:r>
            <w:proofErr w:type="spellEnd"/>
            <w:r w:rsidR="00013559" w:rsidRPr="00264CA1">
              <w:t xml:space="preserve"> </w:t>
            </w:r>
            <w:proofErr w:type="spellStart"/>
            <w:r w:rsidR="00013559" w:rsidRPr="00264CA1">
              <w:t>попевки</w:t>
            </w:r>
            <w:proofErr w:type="spellEnd"/>
            <w:r w:rsidR="00013559" w:rsidRPr="00264CA1">
              <w:t xml:space="preserve"> и </w:t>
            </w:r>
            <w:proofErr w:type="spellStart"/>
            <w:r w:rsidR="00013559" w:rsidRPr="00264CA1">
              <w:t>заклички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F878FD" w:rsidP="00F878FD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013559">
        <w:trPr>
          <w:trHeight w:val="8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49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013559" w:rsidRDefault="00013559" w:rsidP="00013559">
            <w:pPr>
              <w:spacing w:line="360" w:lineRule="auto"/>
              <w:rPr>
                <w:lang w:val="ru-RU"/>
              </w:rPr>
            </w:pPr>
            <w:r w:rsidRPr="00013559">
              <w:rPr>
                <w:rFonts w:eastAsia="Times New Roman"/>
                <w:color w:val="000000"/>
                <w:lang w:val="ru-RU" w:eastAsia="en-US"/>
              </w:rPr>
              <w:t>Нотная запись как способ фиксации музыкальной речи.</w:t>
            </w:r>
            <w:proofErr w:type="gramStart"/>
            <w:r w:rsidRPr="00013559">
              <w:rPr>
                <w:rFonts w:eastAsia="Times New Roman"/>
                <w:color w:val="000000"/>
                <w:lang w:val="ru-RU" w:eastAsia="en-US"/>
              </w:rPr>
              <w:t xml:space="preserve"> </w:t>
            </w:r>
            <w:r>
              <w:rPr>
                <w:rFonts w:eastAsiaTheme="minorHAnsi" w:cstheme="minorBidi"/>
                <w:lang w:val="ru-RU"/>
              </w:rPr>
              <w:t xml:space="preserve"> </w:t>
            </w:r>
            <w:r w:rsidRPr="00013559">
              <w:rPr>
                <w:rFonts w:eastAsiaTheme="minorHAnsi" w:cstheme="minorBidi"/>
                <w:lang w:val="ru-RU"/>
              </w:rPr>
              <w:t>.</w:t>
            </w:r>
            <w:proofErr w:type="gram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F878FD" w:rsidP="00F878FD">
            <w:pPr>
              <w:pStyle w:val="TableParagraph"/>
              <w:spacing w:before="0"/>
              <w:ind w:left="807" w:right="422" w:hanging="3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E304C">
        <w:trPr>
          <w:trHeight w:val="6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25.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013559" w:rsidP="00CC03D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13559">
              <w:rPr>
                <w:rFonts w:eastAsiaTheme="minorHAnsi" w:cstheme="minorBidi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013559">
              <w:rPr>
                <w:rFonts w:eastAsiaTheme="minorHAnsi" w:cstheme="minorBidi"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013559" w:rsidRPr="00957FBA" w:rsidTr="002E304C">
        <w:trPr>
          <w:trHeight w:val="6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957FBA" w:rsidRDefault="00013559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013559" w:rsidRDefault="00013559" w:rsidP="00AE32C5">
            <w:pPr>
              <w:pStyle w:val="TableParagraph"/>
              <w:rPr>
                <w:rFonts w:eastAsiaTheme="minorHAnsi" w:cstheme="minorBidi"/>
                <w:b/>
                <w:sz w:val="24"/>
                <w:szCs w:val="24"/>
              </w:rPr>
            </w:pPr>
            <w:proofErr w:type="spellStart"/>
            <w:r w:rsidRPr="00013559">
              <w:rPr>
                <w:b/>
                <w:sz w:val="24"/>
                <w:szCs w:val="24"/>
              </w:rPr>
              <w:t>Музыкальная</w:t>
            </w:r>
            <w:proofErr w:type="spellEnd"/>
            <w:r w:rsidRPr="0001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3559">
              <w:rPr>
                <w:b/>
                <w:sz w:val="24"/>
                <w:szCs w:val="24"/>
              </w:rPr>
              <w:t>картина</w:t>
            </w:r>
            <w:proofErr w:type="spellEnd"/>
            <w:r w:rsidRPr="000135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3559">
              <w:rPr>
                <w:b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013559" w:rsidRDefault="00013559" w:rsidP="00AE32C5">
            <w:pPr>
              <w:pStyle w:val="TableParagraph"/>
              <w:spacing w:before="0" w:line="268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013559">
              <w:rPr>
                <w:b/>
                <w:sz w:val="24"/>
                <w:szCs w:val="24"/>
                <w:lang w:val="ru-RU"/>
              </w:rPr>
              <w:t>8 час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957FBA" w:rsidRDefault="00013559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957FBA" w:rsidRDefault="00013559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559" w:rsidRPr="00F878FD" w:rsidRDefault="00F878FD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E304C">
        <w:trPr>
          <w:trHeight w:val="6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26.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E54C49" w:rsidP="00CC03D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54C49">
              <w:rPr>
                <w:spacing w:val="-2"/>
                <w:sz w:val="24"/>
                <w:szCs w:val="24"/>
                <w:lang w:val="ru-RU"/>
              </w:rPr>
              <w:t>Детские хоровые и инструментальные коллективы, ансамбли песни и танца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E304C">
        <w:trPr>
          <w:trHeight w:val="6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81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27.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E54C49" w:rsidP="00CC03D9">
            <w:pPr>
              <w:pStyle w:val="TableParagraph"/>
              <w:spacing w:before="81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64CA1">
              <w:rPr>
                <w:spacing w:val="-4"/>
                <w:sz w:val="24"/>
                <w:szCs w:val="24"/>
              </w:rPr>
              <w:t>Различные</w:t>
            </w:r>
            <w:proofErr w:type="spellEnd"/>
            <w:r w:rsidRPr="00264CA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4CA1">
              <w:rPr>
                <w:spacing w:val="-4"/>
                <w:sz w:val="24"/>
                <w:szCs w:val="24"/>
              </w:rPr>
              <w:t>виды</w:t>
            </w:r>
            <w:proofErr w:type="spellEnd"/>
            <w:r w:rsidRPr="00264CA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4CA1">
              <w:rPr>
                <w:spacing w:val="-4"/>
                <w:sz w:val="24"/>
                <w:szCs w:val="24"/>
              </w:rPr>
              <w:t>музыки</w:t>
            </w:r>
            <w:proofErr w:type="spellEnd"/>
            <w:r w:rsidRPr="00264CA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70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70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70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266226" w:rsidP="00AE32C5">
            <w:pPr>
              <w:pStyle w:val="TableParagraph"/>
              <w:spacing w:before="0" w:line="270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E304C">
        <w:trPr>
          <w:trHeight w:val="8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28.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E54C49" w:rsidP="00CC03D9">
            <w:pPr>
              <w:pStyle w:val="TableParagraph"/>
              <w:spacing w:line="290" w:lineRule="auto"/>
              <w:ind w:left="0" w:right="831"/>
              <w:rPr>
                <w:sz w:val="24"/>
                <w:szCs w:val="24"/>
                <w:lang w:val="ru-RU"/>
              </w:rPr>
            </w:pPr>
            <w:r w:rsidRPr="00E54C49">
              <w:rPr>
                <w:sz w:val="24"/>
                <w:szCs w:val="24"/>
                <w:lang w:val="ru-RU"/>
              </w:rPr>
              <w:t xml:space="preserve">Певческие </w:t>
            </w:r>
            <w:proofErr w:type="spellStart"/>
            <w:r w:rsidRPr="00E54C49">
              <w:rPr>
                <w:sz w:val="24"/>
                <w:szCs w:val="24"/>
                <w:lang w:val="ru-RU"/>
              </w:rPr>
              <w:t>олоса</w:t>
            </w:r>
            <w:proofErr w:type="gramStart"/>
            <w:r w:rsidRPr="00E54C49">
              <w:rPr>
                <w:sz w:val="24"/>
                <w:szCs w:val="24"/>
                <w:lang w:val="ru-RU"/>
              </w:rPr>
              <w:t>:д</w:t>
            </w:r>
            <w:proofErr w:type="gramEnd"/>
            <w:r w:rsidRPr="00E54C49">
              <w:rPr>
                <w:sz w:val="24"/>
                <w:szCs w:val="24"/>
                <w:lang w:val="ru-RU"/>
              </w:rPr>
              <w:t>етские</w:t>
            </w:r>
            <w:proofErr w:type="spellEnd"/>
            <w:r w:rsidRPr="00E54C49">
              <w:rPr>
                <w:sz w:val="24"/>
                <w:szCs w:val="24"/>
                <w:lang w:val="ru-RU"/>
              </w:rPr>
              <w:t>, женские, мужские.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2E304C" w:rsidRPr="00957FBA" w:rsidTr="00E54C49">
        <w:trPr>
          <w:trHeight w:val="6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29.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E54C49" w:rsidP="00E54C49">
            <w:pPr>
              <w:jc w:val="both"/>
              <w:rPr>
                <w:lang w:val="ru-RU"/>
              </w:rPr>
            </w:pPr>
            <w:r w:rsidRPr="00552A59">
              <w:rPr>
                <w:rFonts w:eastAsiaTheme="minorHAnsi"/>
                <w:lang w:val="ru-RU" w:eastAsia="en-US"/>
              </w:rPr>
              <w:t>Хоры: детский, женский, мужской, смешанный.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E304C">
        <w:trPr>
          <w:trHeight w:val="5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30.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27C6" w:rsidRDefault="00E54C49" w:rsidP="00E54C49">
            <w:pPr>
              <w:jc w:val="both"/>
              <w:rPr>
                <w:lang w:val="ru-RU"/>
              </w:rPr>
            </w:pPr>
            <w:r w:rsidRPr="00552A59">
              <w:rPr>
                <w:rFonts w:eastAsiaTheme="minorHAnsi"/>
                <w:spacing w:val="-2"/>
                <w:lang w:val="ru-RU" w:eastAsia="en-US"/>
              </w:rPr>
              <w:t xml:space="preserve">Родина Россия в произведениях композиторов. </w:t>
            </w:r>
            <w:r w:rsidRPr="00CC03D9">
              <w:rPr>
                <w:rFonts w:eastAsiaTheme="minorHAnsi"/>
                <w:spacing w:val="-2"/>
                <w:lang w:val="ru-RU" w:eastAsia="en-US"/>
              </w:rPr>
              <w:t>Великая Победа.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266226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E304C">
        <w:trPr>
          <w:trHeight w:val="6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E304C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</w:rPr>
            </w:pPr>
            <w:r w:rsidRPr="00957FBA">
              <w:rPr>
                <w:sz w:val="24"/>
                <w:szCs w:val="24"/>
              </w:rPr>
              <w:t>31.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627C6" w:rsidP="00E54C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54C49" w:rsidRPr="00E54C49">
              <w:rPr>
                <w:rFonts w:eastAsiaTheme="minorHAnsi"/>
                <w:spacing w:val="-2"/>
                <w:lang w:val="ru-RU" w:eastAsia="en-US"/>
              </w:rPr>
              <w:t xml:space="preserve">Выдающиеся исполнительские коллективы (хоровые, симфонические). </w:t>
            </w:r>
            <w:r w:rsidR="00E54C49" w:rsidRPr="00E54C49">
              <w:rPr>
                <w:spacing w:val="-2"/>
                <w:lang w:val="ru-RU"/>
              </w:rPr>
              <w:t>Музыкальные театры. Конкурсы и фестивали музыкантов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E304C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54C4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  <w:lang w:val="ru-RU"/>
              </w:rPr>
            </w:pPr>
            <w:r w:rsidRPr="00E54C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  <w:lang w:val="ru-RU"/>
              </w:rPr>
            </w:pPr>
            <w:r w:rsidRPr="00E54C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E54C49" w:rsidRPr="00957FBA" w:rsidTr="002E304C">
        <w:trPr>
          <w:trHeight w:val="6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C49" w:rsidRPr="00E54C49" w:rsidRDefault="00E54C49" w:rsidP="00AE32C5">
            <w:pPr>
              <w:pStyle w:val="TableParagraph"/>
              <w:ind w:left="33" w:right="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C49" w:rsidRPr="00E54C49" w:rsidRDefault="00E54C49" w:rsidP="00E54C49">
            <w:pPr>
              <w:jc w:val="both"/>
              <w:rPr>
                <w:rFonts w:eastAsiaTheme="minorHAnsi"/>
                <w:spacing w:val="-2"/>
                <w:lang w:val="ru-RU" w:eastAsia="en-US"/>
              </w:rPr>
            </w:pPr>
            <w:r w:rsidRPr="00E54C49">
              <w:rPr>
                <w:rFonts w:eastAsiaTheme="minorHAnsi"/>
                <w:spacing w:val="-2"/>
                <w:lang w:val="ru-RU" w:eastAsia="en-US"/>
              </w:rPr>
              <w:t>Музыка для детей: радио</w:t>
            </w:r>
            <w:r w:rsidRPr="00E54C49">
              <w:rPr>
                <w:rFonts w:eastAsiaTheme="minorHAnsi"/>
                <w:spacing w:val="-2"/>
                <w:lang w:val="ru-RU" w:eastAsia="en-US"/>
              </w:rPr>
              <w:noBreakHyphen/>
              <w:t xml:space="preserve"> и телепередачи, видеофильмы, звукозаписи (</w:t>
            </w:r>
            <w:r w:rsidRPr="00E54C49">
              <w:rPr>
                <w:rFonts w:eastAsiaTheme="minorHAnsi"/>
                <w:spacing w:val="-2"/>
                <w:lang w:eastAsia="en-US"/>
              </w:rPr>
              <w:t>CD</w:t>
            </w:r>
            <w:r w:rsidRPr="00E54C49">
              <w:rPr>
                <w:rFonts w:eastAsiaTheme="minorHAnsi"/>
                <w:spacing w:val="-2"/>
                <w:lang w:val="ru-RU" w:eastAsia="en-US"/>
              </w:rPr>
              <w:t xml:space="preserve">, </w:t>
            </w:r>
            <w:r w:rsidRPr="00E54C49">
              <w:rPr>
                <w:rFonts w:eastAsiaTheme="minorHAnsi"/>
                <w:spacing w:val="-2"/>
                <w:lang w:eastAsia="en-US"/>
              </w:rPr>
              <w:t>DVD</w:t>
            </w:r>
            <w:r w:rsidRPr="00E54C49">
              <w:rPr>
                <w:rFonts w:eastAsiaTheme="minorHAnsi"/>
                <w:spacing w:val="-2"/>
                <w:lang w:val="ru-RU" w:eastAsia="en-US"/>
              </w:rPr>
              <w:t>).</w:t>
            </w:r>
          </w:p>
          <w:p w:rsidR="00E54C49" w:rsidRPr="00E54C49" w:rsidRDefault="00E54C49" w:rsidP="00E54C49">
            <w:pPr>
              <w:jc w:val="both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C49" w:rsidRPr="00E54C49" w:rsidRDefault="00E54C49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C49" w:rsidRPr="00E54C49" w:rsidRDefault="00E54C49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C49" w:rsidRPr="00E54C49" w:rsidRDefault="00E54C49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C49" w:rsidRPr="00E54C49" w:rsidRDefault="00F878FD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очно</w:t>
            </w:r>
          </w:p>
        </w:tc>
      </w:tr>
      <w:tr w:rsidR="002E304C" w:rsidRPr="00957FBA" w:rsidTr="00E54C49">
        <w:trPr>
          <w:trHeight w:val="4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F1707F" w:rsidRDefault="002E304C" w:rsidP="00E54C49">
            <w:pPr>
              <w:pStyle w:val="TableParagraph"/>
              <w:ind w:left="33" w:right="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957FBA" w:rsidRDefault="002627C6" w:rsidP="00E54C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E54C49" w:rsidRPr="00E54C49">
              <w:rPr>
                <w:rFonts w:eastAsiaTheme="minorHAnsi"/>
                <w:spacing w:val="-2"/>
                <w:lang w:eastAsia="en-US"/>
              </w:rPr>
              <w:t>Закрепление</w:t>
            </w:r>
            <w:proofErr w:type="spellEnd"/>
            <w:r w:rsidR="00E54C49" w:rsidRPr="00E54C49">
              <w:rPr>
                <w:rFonts w:eastAsiaTheme="minorHAnsi"/>
                <w:spacing w:val="-2"/>
                <w:lang w:eastAsia="en-US"/>
              </w:rPr>
              <w:t xml:space="preserve"> </w:t>
            </w:r>
            <w:proofErr w:type="spellStart"/>
            <w:r w:rsidR="00E54C49" w:rsidRPr="00E54C49">
              <w:rPr>
                <w:rFonts w:eastAsiaTheme="minorHAnsi"/>
                <w:spacing w:val="-2"/>
                <w:lang w:eastAsia="en-US"/>
              </w:rPr>
              <w:t>изученного</w:t>
            </w:r>
            <w:proofErr w:type="spellEnd"/>
            <w:r w:rsidR="00E54C49" w:rsidRPr="00E54C49">
              <w:rPr>
                <w:rFonts w:eastAsiaTheme="minorHAnsi"/>
                <w:spacing w:val="-2"/>
                <w:lang w:eastAsia="en-US"/>
              </w:rPr>
              <w:t xml:space="preserve"> </w:t>
            </w:r>
            <w:proofErr w:type="spellStart"/>
            <w:r w:rsidR="00E54C49" w:rsidRPr="00E54C49">
              <w:rPr>
                <w:rFonts w:eastAsiaTheme="minorHAnsi"/>
                <w:spacing w:val="-2"/>
                <w:lang w:eastAsia="en-US"/>
              </w:rPr>
              <w:t>за</w:t>
            </w:r>
            <w:proofErr w:type="spellEnd"/>
            <w:r w:rsidR="00E54C49" w:rsidRPr="00E54C49">
              <w:rPr>
                <w:rFonts w:eastAsiaTheme="minorHAnsi"/>
                <w:spacing w:val="-2"/>
                <w:lang w:eastAsia="en-US"/>
              </w:rPr>
              <w:t xml:space="preserve"> </w:t>
            </w:r>
            <w:proofErr w:type="spellStart"/>
            <w:r w:rsidR="00E54C49" w:rsidRPr="00E54C49">
              <w:rPr>
                <w:rFonts w:eastAsiaTheme="minorHAnsi"/>
                <w:spacing w:val="-2"/>
                <w:lang w:eastAsia="en-US"/>
              </w:rPr>
              <w:t>год</w:t>
            </w:r>
            <w:proofErr w:type="spellEnd"/>
            <w:r w:rsidR="00E54C49" w:rsidRPr="00E54C49">
              <w:rPr>
                <w:rFonts w:eastAsiaTheme="minorHAnsi"/>
                <w:spacing w:val="-2"/>
                <w:lang w:eastAsia="en-US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E54C49" w:rsidP="00AE32C5">
            <w:pPr>
              <w:pStyle w:val="TableParagraph"/>
              <w:spacing w:before="0" w:line="26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  <w:lang w:val="ru-RU"/>
              </w:rPr>
            </w:pPr>
            <w:r w:rsidRPr="00E54C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  <w:lang w:val="ru-RU"/>
              </w:rPr>
            </w:pPr>
            <w:r w:rsidRPr="00E54C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66226" w:rsidP="00AE32C5">
            <w:pPr>
              <w:pStyle w:val="TableParagraph"/>
              <w:spacing w:before="0" w:line="268" w:lineRule="exact"/>
              <w:ind w:left="405" w:right="3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878FD">
              <w:rPr>
                <w:sz w:val="24"/>
                <w:szCs w:val="24"/>
                <w:lang w:val="ru-RU"/>
              </w:rPr>
              <w:t>заочно</w:t>
            </w:r>
          </w:p>
        </w:tc>
      </w:tr>
      <w:tr w:rsidR="002E304C" w:rsidRPr="00957FBA" w:rsidTr="002E304C">
        <w:trPr>
          <w:trHeight w:val="812"/>
        </w:trPr>
        <w:tc>
          <w:tcPr>
            <w:tcW w:w="4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E54C49" w:rsidP="00AE32C5">
            <w:pPr>
              <w:pStyle w:val="TableParagraph"/>
              <w:ind w:right="244"/>
              <w:rPr>
                <w:b/>
                <w:sz w:val="24"/>
                <w:szCs w:val="24"/>
                <w:lang w:val="ru-RU"/>
              </w:rPr>
            </w:pPr>
            <w:r w:rsidRPr="00E54C49">
              <w:rPr>
                <w:b/>
                <w:spacing w:val="-1"/>
                <w:sz w:val="24"/>
                <w:szCs w:val="24"/>
                <w:lang w:val="ru-RU"/>
              </w:rPr>
              <w:t xml:space="preserve"> Итого: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E304C" w:rsidP="00AE32C5">
            <w:pPr>
              <w:pStyle w:val="TableParagraph"/>
              <w:spacing w:before="0" w:line="268" w:lineRule="exact"/>
              <w:ind w:left="18" w:right="11"/>
              <w:jc w:val="center"/>
              <w:rPr>
                <w:b/>
                <w:sz w:val="24"/>
                <w:szCs w:val="24"/>
                <w:lang w:val="ru-RU"/>
              </w:rPr>
            </w:pPr>
            <w:r w:rsidRPr="00E54C49">
              <w:rPr>
                <w:b/>
                <w:sz w:val="24"/>
                <w:szCs w:val="24"/>
                <w:lang w:val="ru-RU"/>
              </w:rPr>
              <w:t>33</w:t>
            </w:r>
            <w:r w:rsidR="00E54C49">
              <w:rPr>
                <w:b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E304C" w:rsidP="00AE32C5">
            <w:pPr>
              <w:pStyle w:val="TableParagraph"/>
              <w:spacing w:before="0" w:line="268" w:lineRule="exact"/>
              <w:ind w:left="489"/>
              <w:rPr>
                <w:sz w:val="24"/>
                <w:szCs w:val="24"/>
                <w:lang w:val="ru-RU"/>
              </w:rPr>
            </w:pPr>
            <w:r w:rsidRPr="00E54C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04C" w:rsidRPr="00E54C49" w:rsidRDefault="002E304C" w:rsidP="00AE32C5">
            <w:pPr>
              <w:pStyle w:val="TableParagraph"/>
              <w:spacing w:before="0" w:line="268" w:lineRule="exact"/>
              <w:ind w:left="503"/>
              <w:rPr>
                <w:sz w:val="24"/>
                <w:szCs w:val="24"/>
                <w:lang w:val="ru-RU"/>
              </w:rPr>
            </w:pPr>
            <w:r w:rsidRPr="00E54C4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04C" w:rsidRPr="00E54C49" w:rsidRDefault="002E304C" w:rsidP="00AE32C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2E304C" w:rsidRDefault="002E304C" w:rsidP="002E304C"/>
    <w:p w:rsidR="002E304C" w:rsidRPr="0036059B" w:rsidRDefault="002E304C" w:rsidP="002E304C">
      <w:pPr>
        <w:ind w:left="120"/>
      </w:pPr>
      <w:r w:rsidRPr="0036059B">
        <w:rPr>
          <w:b/>
          <w:color w:val="000000"/>
        </w:rPr>
        <w:t>УЧЕБНО-МЕТОДИЧЕСКОЕ ОБЕСПЕЧЕНИЕ ОБРАЗОВАТЕЛЬНОГО ПРОЦЕССА</w:t>
      </w:r>
    </w:p>
    <w:p w:rsidR="002E304C" w:rsidRPr="0036059B" w:rsidRDefault="002E304C" w:rsidP="002E304C">
      <w:pPr>
        <w:spacing w:line="480" w:lineRule="auto"/>
        <w:ind w:left="120"/>
      </w:pPr>
      <w:r w:rsidRPr="0036059B">
        <w:rPr>
          <w:b/>
          <w:color w:val="000000"/>
        </w:rPr>
        <w:t>ОБЯЗАТЕЛЬНЫЕ УЧЕБНЫЕ МАТЕРИАЛЫ ДЛЯ УЧЕНИКА</w:t>
      </w:r>
    </w:p>
    <w:p w:rsidR="002E304C" w:rsidRPr="00F1707F" w:rsidRDefault="002E304C" w:rsidP="002E304C">
      <w:pPr>
        <w:spacing w:before="91"/>
        <w:ind w:left="132"/>
      </w:pPr>
      <w:r w:rsidRPr="0036059B">
        <w:rPr>
          <w:color w:val="FF0000"/>
        </w:rPr>
        <w:t xml:space="preserve"> </w:t>
      </w:r>
      <w:r>
        <w:rPr>
          <w:color w:val="000000" w:themeColor="text1"/>
        </w:rPr>
        <w:t xml:space="preserve">  </w:t>
      </w:r>
      <w:r w:rsidRPr="00F1707F">
        <w:t xml:space="preserve">Музыка. 1 класс/Критская Е.Д., Сергеева Г.П., </w:t>
      </w:r>
      <w:proofErr w:type="spellStart"/>
      <w:r w:rsidRPr="00F1707F">
        <w:t>Шмагина</w:t>
      </w:r>
      <w:proofErr w:type="spellEnd"/>
      <w:r w:rsidRPr="00F1707F">
        <w:t xml:space="preserve"> Т.С., Акционерное общество « Издательство « Просвещение» 2020 г.</w:t>
      </w:r>
    </w:p>
    <w:p w:rsidR="002E304C" w:rsidRDefault="002E304C" w:rsidP="002E304C">
      <w:pPr>
        <w:pStyle w:val="a8"/>
        <w:ind w:right="-11"/>
        <w:jc w:val="both"/>
        <w:rPr>
          <w:rFonts w:eastAsia="Times New Roman"/>
          <w:b/>
          <w:color w:val="000000"/>
        </w:rPr>
      </w:pPr>
    </w:p>
    <w:p w:rsidR="002E304C" w:rsidRDefault="002E304C" w:rsidP="002E304C">
      <w:pPr>
        <w:spacing w:line="480" w:lineRule="auto"/>
        <w:contextualSpacing/>
        <w:rPr>
          <w:rFonts w:eastAsia="Times New Roman"/>
          <w:b/>
          <w:color w:val="000000"/>
        </w:rPr>
      </w:pPr>
      <w:r w:rsidRPr="0036059B">
        <w:rPr>
          <w:rFonts w:eastAsia="Times New Roman"/>
          <w:b/>
          <w:color w:val="000000"/>
        </w:rPr>
        <w:t>МЕТОДИЧЕСКИЕ МАТЕРИАЛЫ ДЛЯ УЧИТЕЛЯ</w:t>
      </w:r>
    </w:p>
    <w:p w:rsidR="002E304C" w:rsidRPr="00F1707F" w:rsidRDefault="002E304C" w:rsidP="002E304C">
      <w:pPr>
        <w:spacing w:before="91"/>
        <w:ind w:left="132"/>
      </w:pPr>
      <w:r w:rsidRPr="00F1707F">
        <w:t xml:space="preserve">Музыка. 1 класс/Критская Е.Д., Сергеева Г.П., </w:t>
      </w:r>
      <w:proofErr w:type="spellStart"/>
      <w:r w:rsidRPr="00F1707F">
        <w:t>Шмагина</w:t>
      </w:r>
      <w:proofErr w:type="spellEnd"/>
      <w:r w:rsidRPr="00F1707F">
        <w:t xml:space="preserve"> Т.С., Акционерное общество « Издательство « Просвещение» 2020 г.</w:t>
      </w:r>
    </w:p>
    <w:p w:rsidR="002E304C" w:rsidRDefault="002E304C" w:rsidP="002E304C">
      <w:pPr>
        <w:spacing w:line="480" w:lineRule="auto"/>
        <w:contextualSpacing/>
        <w:rPr>
          <w:rFonts w:eastAsia="Times New Roman"/>
          <w:b/>
          <w:color w:val="000000"/>
        </w:rPr>
      </w:pPr>
    </w:p>
    <w:p w:rsidR="002E304C" w:rsidRPr="00957FBA" w:rsidRDefault="002E304C" w:rsidP="002E304C">
      <w:pPr>
        <w:ind w:left="132"/>
        <w:rPr>
          <w:b/>
        </w:rPr>
      </w:pPr>
      <w:r w:rsidRPr="00957FBA">
        <w:rPr>
          <w:b/>
        </w:rPr>
        <w:t>ЦИФРОВЫЕ</w:t>
      </w:r>
      <w:r w:rsidRPr="00957FBA">
        <w:rPr>
          <w:b/>
          <w:spacing w:val="-6"/>
        </w:rPr>
        <w:t xml:space="preserve"> </w:t>
      </w:r>
      <w:r w:rsidRPr="00957FBA">
        <w:rPr>
          <w:b/>
        </w:rPr>
        <w:t>ОБРАЗОВАТЕЛЬНЫЕ</w:t>
      </w:r>
      <w:r w:rsidRPr="00957FBA">
        <w:rPr>
          <w:b/>
          <w:spacing w:val="-2"/>
        </w:rPr>
        <w:t xml:space="preserve"> </w:t>
      </w:r>
      <w:r w:rsidRPr="00957FBA">
        <w:rPr>
          <w:b/>
        </w:rPr>
        <w:t>РЕСУРСЫ</w:t>
      </w:r>
      <w:r w:rsidRPr="00957FBA">
        <w:rPr>
          <w:b/>
          <w:spacing w:val="-3"/>
        </w:rPr>
        <w:t xml:space="preserve"> </w:t>
      </w:r>
      <w:r w:rsidRPr="00957FBA">
        <w:rPr>
          <w:b/>
        </w:rPr>
        <w:t>И</w:t>
      </w:r>
      <w:r w:rsidRPr="00957FBA">
        <w:rPr>
          <w:b/>
          <w:spacing w:val="-3"/>
        </w:rPr>
        <w:t xml:space="preserve"> </w:t>
      </w:r>
      <w:r w:rsidRPr="00957FBA">
        <w:rPr>
          <w:b/>
        </w:rPr>
        <w:t>РЕСУРСЫ</w:t>
      </w:r>
      <w:r w:rsidRPr="00957FBA">
        <w:rPr>
          <w:b/>
          <w:spacing w:val="-3"/>
        </w:rPr>
        <w:t xml:space="preserve"> </w:t>
      </w:r>
      <w:r w:rsidRPr="00957FBA">
        <w:rPr>
          <w:b/>
        </w:rPr>
        <w:t>СЕТИ</w:t>
      </w:r>
      <w:r w:rsidRPr="00957FBA">
        <w:rPr>
          <w:b/>
          <w:spacing w:val="-4"/>
        </w:rPr>
        <w:t xml:space="preserve"> </w:t>
      </w:r>
      <w:r w:rsidRPr="00957FBA">
        <w:rPr>
          <w:b/>
        </w:rPr>
        <w:t>ИНТЕРНЕТ</w:t>
      </w:r>
    </w:p>
    <w:p w:rsidR="002E304C" w:rsidRPr="00FA6BA0" w:rsidRDefault="009F7A9B" w:rsidP="002E304C">
      <w:pPr>
        <w:spacing w:before="118"/>
        <w:ind w:left="132"/>
        <w:rPr>
          <w:rStyle w:val="a9"/>
          <w:rFonts w:ascii="Calibri"/>
          <w:color w:val="auto"/>
        </w:rPr>
      </w:pPr>
      <w:hyperlink r:id="rId8" w:history="1">
        <w:r w:rsidR="002E304C" w:rsidRPr="00FA6BA0">
          <w:rPr>
            <w:rStyle w:val="a9"/>
            <w:rFonts w:ascii="Calibri"/>
            <w:color w:val="auto"/>
          </w:rPr>
          <w:t>http://www.muz-urok.ru/index.htm</w:t>
        </w:r>
        <w:r w:rsidR="002E304C" w:rsidRPr="00FA6BA0">
          <w:rPr>
            <w:rStyle w:val="a9"/>
            <w:rFonts w:ascii="Calibri"/>
            <w:color w:val="auto"/>
            <w:spacing w:val="-13"/>
          </w:rPr>
          <w:t xml:space="preserve"> </w:t>
        </w:r>
      </w:hyperlink>
      <w:hyperlink r:id="rId9" w:history="1">
        <w:r w:rsidR="002E304C" w:rsidRPr="00FA6BA0">
          <w:rPr>
            <w:rStyle w:val="a9"/>
            <w:rFonts w:ascii="Calibri"/>
            <w:color w:val="auto"/>
          </w:rPr>
          <w:t>http://www.muzzal.ru/index.htm</w:t>
        </w:r>
        <w:r w:rsidR="002E304C" w:rsidRPr="00FA6BA0">
          <w:rPr>
            <w:rStyle w:val="a9"/>
            <w:rFonts w:ascii="Calibri"/>
            <w:color w:val="auto"/>
            <w:spacing w:val="-13"/>
          </w:rPr>
          <w:t xml:space="preserve"> </w:t>
        </w:r>
      </w:hyperlink>
      <w:hyperlink r:id="rId10" w:history="1">
        <w:r w:rsidR="002E304C" w:rsidRPr="00FA6BA0">
          <w:rPr>
            <w:rStyle w:val="a9"/>
            <w:rFonts w:ascii="Calibri"/>
            <w:color w:val="auto"/>
          </w:rPr>
          <w:t>http://www.kindermusic.ru/detskie_pesni.htm</w:t>
        </w:r>
      </w:hyperlink>
    </w:p>
    <w:p w:rsidR="002E304C" w:rsidRPr="00957FBA" w:rsidRDefault="002E304C" w:rsidP="002E304C">
      <w:pPr>
        <w:spacing w:before="118"/>
        <w:ind w:left="132"/>
        <w:rPr>
          <w:rFonts w:ascii="Calibri"/>
        </w:rPr>
      </w:pPr>
    </w:p>
    <w:p w:rsidR="002E304C" w:rsidRPr="002E304C" w:rsidRDefault="002E304C" w:rsidP="002E304C">
      <w:pPr>
        <w:spacing w:line="360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2E304C">
        <w:rPr>
          <w:rFonts w:eastAsiaTheme="minorHAnsi"/>
          <w:b/>
          <w:color w:val="000000" w:themeColor="text1"/>
          <w:lang w:eastAsia="en-US"/>
        </w:rPr>
        <w:t>ПЛАНИРУЕМЫЕ РЕЗУЛЬТАТЫ ИЗУЧЕНИЯ УЧЕБНОГО ПРЕДМЕТА</w:t>
      </w:r>
    </w:p>
    <w:p w:rsidR="002E304C" w:rsidRPr="002E304C" w:rsidRDefault="002E304C" w:rsidP="002E304C">
      <w:pPr>
        <w:spacing w:line="360" w:lineRule="auto"/>
        <w:ind w:firstLine="709"/>
        <w:jc w:val="both"/>
        <w:rPr>
          <w:rFonts w:eastAsiaTheme="minorHAnsi"/>
          <w:b/>
          <w:i/>
          <w:lang w:eastAsia="en-US"/>
        </w:rPr>
      </w:pPr>
      <w:r w:rsidRPr="002E304C">
        <w:rPr>
          <w:rFonts w:eastAsiaTheme="minorHAnsi"/>
          <w:b/>
          <w:i/>
          <w:lang w:eastAsia="en-US"/>
        </w:rPr>
        <w:t xml:space="preserve">С учетом особых образовательных потребностей </w:t>
      </w:r>
      <w:proofErr w:type="gramStart"/>
      <w:r w:rsidRPr="002E304C">
        <w:rPr>
          <w:rFonts w:eastAsiaTheme="minorHAnsi"/>
          <w:b/>
          <w:i/>
          <w:lang w:eastAsia="en-US"/>
        </w:rPr>
        <w:t>обучающегося</w:t>
      </w:r>
      <w:proofErr w:type="gramEnd"/>
      <w:r w:rsidRPr="002E304C">
        <w:rPr>
          <w:rFonts w:eastAsiaTheme="minorHAnsi"/>
          <w:b/>
          <w:i/>
          <w:lang w:eastAsia="en-US"/>
        </w:rPr>
        <w:t xml:space="preserve"> с ЗПР в 1 классе предметные результаты конкретизируются следующим образом: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>адекватно ведет себя на уроках;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>проявляется позитивное отношение к прослушиванию музыкальных произведений, танцу, пению;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>появляется возможность чувствовать настроение, выражаемое музыкальным произведением (по словесному отчету);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 xml:space="preserve">различает песню, танец, марш; 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2E304C">
        <w:rPr>
          <w:lang w:eastAsia="en-US"/>
        </w:rPr>
        <w:t>знает названия некоторых музыкальных инструментов;</w:t>
      </w:r>
    </w:p>
    <w:p w:rsidR="002E304C" w:rsidRPr="002E304C" w:rsidRDefault="002E304C" w:rsidP="002E304C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8"/>
          <w:szCs w:val="28"/>
          <w:lang w:eastAsia="en-US"/>
        </w:rPr>
      </w:pPr>
      <w:r w:rsidRPr="002E304C">
        <w:rPr>
          <w:lang w:eastAsia="en-US"/>
        </w:rPr>
        <w:t>различает некоторые звучания (голоса, музыкальные инструменты и пр.).</w:t>
      </w:r>
    </w:p>
    <w:p w:rsidR="002E304C" w:rsidRDefault="002E304C" w:rsidP="002E304C">
      <w:pPr>
        <w:ind w:firstLine="709"/>
        <w:jc w:val="both"/>
        <w:rPr>
          <w:b/>
          <w:color w:val="000000"/>
          <w:sz w:val="28"/>
        </w:rPr>
      </w:pPr>
      <w:r>
        <w:rPr>
          <w:rFonts w:eastAsiaTheme="minorHAnsi"/>
          <w:color w:val="44546A" w:themeColor="text2"/>
          <w:sz w:val="28"/>
          <w:szCs w:val="28"/>
          <w:lang w:eastAsia="en-US"/>
        </w:rPr>
        <w:t xml:space="preserve">    </w:t>
      </w:r>
    </w:p>
    <w:p w:rsidR="00F70949" w:rsidRDefault="00F70949"/>
    <w:sectPr w:rsidR="00F7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9B" w:rsidRDefault="009F7A9B" w:rsidP="002E304C">
      <w:r>
        <w:separator/>
      </w:r>
    </w:p>
  </w:endnote>
  <w:endnote w:type="continuationSeparator" w:id="0">
    <w:p w:rsidR="009F7A9B" w:rsidRDefault="009F7A9B" w:rsidP="002E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9B" w:rsidRDefault="009F7A9B" w:rsidP="002E304C">
      <w:r>
        <w:separator/>
      </w:r>
    </w:p>
  </w:footnote>
  <w:footnote w:type="continuationSeparator" w:id="0">
    <w:p w:rsidR="009F7A9B" w:rsidRDefault="009F7A9B" w:rsidP="002E304C">
      <w:r>
        <w:continuationSeparator/>
      </w:r>
    </w:p>
  </w:footnote>
  <w:footnote w:id="1">
    <w:p w:rsidR="002E304C" w:rsidRPr="007E4821" w:rsidRDefault="002E304C" w:rsidP="002E304C">
      <w:pPr>
        <w:pStyle w:val="a3"/>
        <w:rPr>
          <w:rFonts w:ascii="Times New Roman" w:hAnsi="Times New Roman" w:cs="Times New Roman"/>
        </w:rPr>
      </w:pPr>
      <w:r w:rsidRPr="007E4821">
        <w:rPr>
          <w:rStyle w:val="a5"/>
          <w:rFonts w:ascii="Times New Roman" w:hAnsi="Times New Roman" w:cs="Times New Roman"/>
        </w:rPr>
        <w:footnoteRef/>
      </w:r>
      <w:r w:rsidRPr="007E4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2E304C" w:rsidRPr="002E304C" w:rsidRDefault="002E304C" w:rsidP="002E304C">
      <w:pPr>
        <w:shd w:val="clear" w:color="auto" w:fill="FFFFFF"/>
        <w:jc w:val="both"/>
        <w:textAlignment w:val="baseline"/>
        <w:rPr>
          <w:rFonts w:eastAsia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5EF0"/>
    <w:multiLevelType w:val="hybridMultilevel"/>
    <w:tmpl w:val="E9B43D8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17B7720"/>
    <w:multiLevelType w:val="hybridMultilevel"/>
    <w:tmpl w:val="9964089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3154D"/>
    <w:multiLevelType w:val="hybridMultilevel"/>
    <w:tmpl w:val="D07E22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54AC2"/>
    <w:multiLevelType w:val="hybridMultilevel"/>
    <w:tmpl w:val="606C7E2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F5"/>
    <w:rsid w:val="00013559"/>
    <w:rsid w:val="000F43F5"/>
    <w:rsid w:val="00100303"/>
    <w:rsid w:val="00102AA3"/>
    <w:rsid w:val="002627C6"/>
    <w:rsid w:val="00266226"/>
    <w:rsid w:val="00270137"/>
    <w:rsid w:val="0028270C"/>
    <w:rsid w:val="002E304C"/>
    <w:rsid w:val="003B4D39"/>
    <w:rsid w:val="0053599A"/>
    <w:rsid w:val="00552A59"/>
    <w:rsid w:val="005B3619"/>
    <w:rsid w:val="00641EDF"/>
    <w:rsid w:val="0091621B"/>
    <w:rsid w:val="0099521D"/>
    <w:rsid w:val="009A3C4E"/>
    <w:rsid w:val="009F7A9B"/>
    <w:rsid w:val="00A55697"/>
    <w:rsid w:val="00A913AA"/>
    <w:rsid w:val="00B34B0C"/>
    <w:rsid w:val="00B73265"/>
    <w:rsid w:val="00BA115B"/>
    <w:rsid w:val="00CC03D9"/>
    <w:rsid w:val="00CD4688"/>
    <w:rsid w:val="00D55F68"/>
    <w:rsid w:val="00E01C05"/>
    <w:rsid w:val="00E366BE"/>
    <w:rsid w:val="00E54C49"/>
    <w:rsid w:val="00EB2373"/>
    <w:rsid w:val="00ED2B7F"/>
    <w:rsid w:val="00F70949"/>
    <w:rsid w:val="00F878FD"/>
    <w:rsid w:val="00FA1CE4"/>
    <w:rsid w:val="00F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2E304C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2E304C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E304C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2E30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30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E304C"/>
  </w:style>
  <w:style w:type="paragraph" w:customStyle="1" w:styleId="TableParagraph">
    <w:name w:val="Table Paragraph"/>
    <w:basedOn w:val="a"/>
    <w:uiPriority w:val="1"/>
    <w:qFormat/>
    <w:rsid w:val="002E304C"/>
    <w:pPr>
      <w:widowControl w:val="0"/>
      <w:autoSpaceDE w:val="0"/>
      <w:autoSpaceDN w:val="0"/>
      <w:spacing w:before="78"/>
      <w:ind w:left="83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E30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2E304C"/>
    <w:rPr>
      <w:color w:val="0000FF"/>
      <w:u w:val="single"/>
    </w:rPr>
  </w:style>
  <w:style w:type="paragraph" w:customStyle="1" w:styleId="ParagraphStyle">
    <w:name w:val="Paragraph Style"/>
    <w:rsid w:val="002627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7C6"/>
  </w:style>
  <w:style w:type="character" w:customStyle="1" w:styleId="aa">
    <w:name w:val="Основной Знак"/>
    <w:link w:val="ab"/>
    <w:locked/>
    <w:rsid w:val="0001355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01355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2E304C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2E304C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E304C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2E30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30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E304C"/>
  </w:style>
  <w:style w:type="paragraph" w:customStyle="1" w:styleId="TableParagraph">
    <w:name w:val="Table Paragraph"/>
    <w:basedOn w:val="a"/>
    <w:uiPriority w:val="1"/>
    <w:qFormat/>
    <w:rsid w:val="002E304C"/>
    <w:pPr>
      <w:widowControl w:val="0"/>
      <w:autoSpaceDE w:val="0"/>
      <w:autoSpaceDN w:val="0"/>
      <w:spacing w:before="78"/>
      <w:ind w:left="83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E30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2E304C"/>
    <w:rPr>
      <w:color w:val="0000FF"/>
      <w:u w:val="single"/>
    </w:rPr>
  </w:style>
  <w:style w:type="paragraph" w:customStyle="1" w:styleId="ParagraphStyle">
    <w:name w:val="Paragraph Style"/>
    <w:rsid w:val="002627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7C6"/>
  </w:style>
  <w:style w:type="character" w:customStyle="1" w:styleId="aa">
    <w:name w:val="Основной Знак"/>
    <w:link w:val="ab"/>
    <w:locked/>
    <w:rsid w:val="0001355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01355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-urok.ru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dermusic.ru/detskie_pesn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zal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Петлюк-ПК</cp:lastModifiedBy>
  <cp:revision>23</cp:revision>
  <dcterms:created xsi:type="dcterms:W3CDTF">2024-11-09T04:59:00Z</dcterms:created>
  <dcterms:modified xsi:type="dcterms:W3CDTF">2024-12-11T01:30:00Z</dcterms:modified>
</cp:coreProperties>
</file>