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FE5B39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FE5B3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FE5B39">
        <w:rPr>
          <w:rFonts w:ascii="Times New Roman" w:hAnsi="Times New Roman"/>
          <w:b/>
          <w:color w:val="000000"/>
          <w:sz w:val="28"/>
        </w:rPr>
        <w:t>Муниципальное образование Тальменкского района</w:t>
      </w:r>
      <w:bookmarkEnd w:id="1"/>
      <w:r w:rsidRPr="00FE5B39">
        <w:rPr>
          <w:rFonts w:ascii="Times New Roman" w:hAnsi="Times New Roman"/>
          <w:b/>
          <w:color w:val="000000"/>
          <w:sz w:val="28"/>
        </w:rPr>
        <w:t>‌</w:t>
      </w:r>
      <w:r w:rsidRPr="00FE5B39">
        <w:rPr>
          <w:rFonts w:ascii="Times New Roman" w:hAnsi="Times New Roman"/>
          <w:color w:val="000000"/>
          <w:sz w:val="28"/>
        </w:rPr>
        <w:t>​</w:t>
      </w:r>
    </w:p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МКОУ "Ларичихинская СОШ"</w:t>
      </w:r>
    </w:p>
    <w:p w:rsidR="00FE5B39" w:rsidRPr="00FE5B39" w:rsidRDefault="00FE5B39" w:rsidP="00FE5B39">
      <w:pPr>
        <w:spacing w:after="0"/>
        <w:ind w:left="120"/>
      </w:pPr>
    </w:p>
    <w:p w:rsidR="00FE5B39" w:rsidRPr="00FE5B39" w:rsidRDefault="00FE5B39" w:rsidP="00FE5B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5B39" w:rsidRPr="00FE5B39" w:rsidTr="009C179B">
        <w:tc>
          <w:tcPr>
            <w:tcW w:w="3114" w:type="dxa"/>
          </w:tcPr>
          <w:p w:rsidR="00FE5B39" w:rsidRPr="00FE5B39" w:rsidRDefault="00FE5B39" w:rsidP="00FE5B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естественно - научного цикла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 Шалофастова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№184 от 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08.24г.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5B39" w:rsidRPr="00FE5B39" w:rsidRDefault="00FE5B39" w:rsidP="00FE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ЗУВР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Н.М. Петлюк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184 от 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ind w:firstLineChars="500" w:firstLine="12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08.24 г.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5B39" w:rsidRPr="00FE5B39" w:rsidRDefault="00FE5B39" w:rsidP="00FE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Т.Е. Бурындина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№184 от 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ind w:firstLineChars="400" w:firstLine="9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08.24 г.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5B39" w:rsidRPr="00FE5B39" w:rsidRDefault="00FE5B39" w:rsidP="00FE5B39">
      <w:pPr>
        <w:spacing w:after="0"/>
        <w:ind w:left="120"/>
        <w:rPr>
          <w:lang w:val="en-US"/>
        </w:rPr>
      </w:pPr>
    </w:p>
    <w:p w:rsidR="00FE5B39" w:rsidRPr="00FE5B39" w:rsidRDefault="00FE5B39" w:rsidP="00FE5B39">
      <w:pPr>
        <w:spacing w:after="0"/>
        <w:ind w:left="120"/>
        <w:rPr>
          <w:lang w:val="en-US"/>
        </w:rPr>
      </w:pPr>
    </w:p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FE5B39" w:rsidRPr="00FE5B39" w:rsidRDefault="00FE5B39" w:rsidP="00FE5B39">
      <w:pPr>
        <w:spacing w:after="0"/>
        <w:ind w:left="120"/>
        <w:jc w:val="center"/>
      </w:pPr>
    </w:p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7.1)</w:t>
      </w:r>
    </w:p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8592C" w:rsidRDefault="00FE5B39" w:rsidP="00FE5B39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" w:name="a138e01f-71ee-4195-a132-95a500e7f996"/>
      <w:r w:rsidRPr="00FE5B39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</w:t>
      </w:r>
    </w:p>
    <w:p w:rsidR="0028592C" w:rsidRDefault="0028592C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8592C" w:rsidRDefault="0028592C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8592C" w:rsidRDefault="0028592C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8592C" w:rsidRDefault="0028592C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8592C" w:rsidRDefault="0028592C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8592C" w:rsidRDefault="0028592C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E5B39" w:rsidRPr="00FE5B39" w:rsidRDefault="0028592C" w:rsidP="00FE5B3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</w:t>
      </w:r>
      <w:bookmarkStart w:id="3" w:name="_GoBack"/>
      <w:bookmarkEnd w:id="3"/>
      <w:r w:rsidR="00FE5B39" w:rsidRPr="00FE5B39">
        <w:rPr>
          <w:rFonts w:ascii="Times New Roman" w:hAnsi="Times New Roman"/>
          <w:b/>
          <w:color w:val="000000"/>
          <w:sz w:val="28"/>
        </w:rPr>
        <w:t xml:space="preserve">   с. Ларичиха</w:t>
      </w:r>
      <w:bookmarkEnd w:id="2"/>
      <w:r w:rsidR="00FE5B39" w:rsidRPr="00FE5B39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 w:rsidR="00FE5B39" w:rsidRPr="00FE5B39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FE5B39" w:rsidRPr="00FE5B39" w:rsidRDefault="00FE5B39" w:rsidP="00FE5B39">
      <w:pPr>
        <w:spacing w:after="0"/>
        <w:sectPr w:rsidR="00FE5B39" w:rsidRPr="00FE5B39" w:rsidSect="0028592C">
          <w:pgSz w:w="11906" w:h="16383"/>
          <w:pgMar w:top="1701" w:right="1134" w:bottom="851" w:left="1134" w:header="720" w:footer="720" w:gutter="0"/>
          <w:cols w:space="720"/>
        </w:sectPr>
      </w:pPr>
    </w:p>
    <w:p w:rsidR="00FE5B39" w:rsidRPr="00FE5B39" w:rsidRDefault="00FE5B39" w:rsidP="00FE5B39">
      <w:pPr>
        <w:spacing w:after="0"/>
      </w:pPr>
    </w:p>
    <w:p w:rsidR="00FE5B39" w:rsidRPr="00446231" w:rsidRDefault="00FE5B39" w:rsidP="00FE5B39">
      <w:pPr>
        <w:numPr>
          <w:ilvl w:val="1"/>
          <w:numId w:val="1"/>
        </w:num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адаптивной физической культуре  для обучающихся с задержкой психического развития включает примерную рабочую  программу по адаптивной физической культуре для обучающихся с задержкой психического развития на уровне начального общего образования и примерную рабочую  программу по адаптивной физической культуре для обучающихся с задержкой психического развития на уровне основного общего образования. 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рабочие программы по адаптивной физической культуре  для обучающихся с задержкой психического развития (далее – примерные рабочие программы, программы)  являются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 задержкой психического развития (ЗПР). Они  дают представление о целях, общей стратегии коррекционно-образовательного процесса обучающихся с ЗПР средствами учебного предмета «Адаптивная физическая культура» (АФК) на уровне начального общего и основного общего образования; устанавливают примерное  предметное содержание, предусматривают его структурирование по разделам и темам, определяют количественные и качественные характеристики содержания. Программы  разработаны с учетом возрастных особенностей и  особых образовательных потребностей обучающихся с ЗПР.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построены по модульному принципу. Содержание образования по предмету распределено по тематическим модулям, которые входят в раздел «Физическое совершенствование». Содержание  каждой программы состоит из базовой части (инвариантные модули) и вариативного модуля. Инвариантные модули: гимнастика, лёгкая атлетика, зимние виды спорта (на примере лыжной подготовки), подвижные и спортивные игры, плавание (при наличии материально-технических возможностей для обучения плаванию). Данные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обучающихся с ЗПР.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 программного материала по годам и периодам обучения,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 с учетом  особенностей психофизического развития и особых образовательных потребностей обучающихся конкретной образовательной организации. Виды деятельности и планируемые результаты определяются с учетом индивидуальных возможностей обучающихся, материально – технического обеспечения и др.</w:t>
      </w:r>
    </w:p>
    <w:p w:rsidR="00FE5B39" w:rsidRPr="00446231" w:rsidRDefault="00FE5B39" w:rsidP="00FE5B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программах по АФК для обучающихся с задержкой психического развития отражены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обучающихся с задержкой психического развития, научные и методологические подходы к их обучению, воспитанию и реабилитации (абилитации). Программы имеют коррекционную направленность, разработаны с учетом особенностей детей с задержкой психического развития, содействуют всестороннему развитию их личности, формированию осознанного отношения к своему</w:t>
      </w:r>
      <w:r w:rsidRPr="00446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здоровью, развитию основных физических способностей, компенсации</w:t>
      </w:r>
      <w:r w:rsidRPr="00446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нарушенных функций организма.</w:t>
      </w:r>
      <w:r w:rsidRPr="00446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E5B39" w:rsidRPr="00446231" w:rsidRDefault="00FE5B39" w:rsidP="00FE5B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39" w:rsidRPr="00446231" w:rsidRDefault="00FE5B39" w:rsidP="00FE5B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39" w:rsidRPr="00446231" w:rsidRDefault="00FE5B39" w:rsidP="00FE5B39">
      <w:pPr>
        <w:numPr>
          <w:ilvl w:val="1"/>
          <w:numId w:val="10"/>
        </w:num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реализации программы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предмета «Адаптивная физическая культура» направлено на развитие двигательной активности обучающихся с задержкой психического развития, достижение положительной динамики в развитии физических способностей, повышение функциональных возможностей систем организма, формирование потребности в систематических занятиях физической культурой и спортом. 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взаимодействия со сверстниками и взрослыми, воспитание воли и способности к преодолению трудностей у обучающихся с ЗПР, восстановление, укрепление здоровья, личностное развитие, наиболее полную реализацию физических и психических возможностей обучающихся. Основными формами занятий АФК являются уроки, внеклассные, спортивные и оздоровительные мероприятия.  При их проведении создаются 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для всестороннего развития личности обучающегося с ЗПР, осознания своих физических возможностей, развития физических способностей, компенсации нарушенных функций и спортивного самоопределения.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 по предмету </w:t>
      </w:r>
      <w:r w:rsidRPr="004462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«Адаптивная физическая культура»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обеспечение овладения обучающимися с ЗПР необходимым уровнем подготовки в области физической культуры, совершенствование двигательной деятельности обучающихся, повышение функциональных возможностей основных систем организма, содействие социальной адаптации обучающихся.    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поставленной цели при разработке и реализации адаптивной программы по физическому воспитанию предусматривает решение как общих, так и специфических (коррекционных, компенсаторных, профилактических) </w:t>
      </w: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задачи 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 обучающихся с задержкой психического развития:  </w:t>
      </w:r>
    </w:p>
    <w:p w:rsidR="00FE5B39" w:rsidRPr="00446231" w:rsidRDefault="00FE5B39" w:rsidP="00FE5B39">
      <w:pPr>
        <w:numPr>
          <w:ilvl w:val="0"/>
          <w:numId w:val="3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 </w:t>
      </w:r>
    </w:p>
    <w:p w:rsidR="00FE5B39" w:rsidRPr="00446231" w:rsidRDefault="00FE5B39" w:rsidP="00FE5B39">
      <w:pPr>
        <w:numPr>
          <w:ilvl w:val="0"/>
          <w:numId w:val="3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 обучающихся; </w:t>
      </w:r>
    </w:p>
    <w:p w:rsidR="00FE5B39" w:rsidRPr="00446231" w:rsidRDefault="00FE5B39" w:rsidP="00FE5B39">
      <w:pPr>
        <w:numPr>
          <w:ilvl w:val="0"/>
          <w:numId w:val="3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положительной динамики в развитии основных физических качеств; </w:t>
      </w:r>
    </w:p>
    <w:p w:rsidR="00FE5B39" w:rsidRPr="00446231" w:rsidRDefault="00FE5B39" w:rsidP="00FE5B39">
      <w:pPr>
        <w:numPr>
          <w:ilvl w:val="0"/>
          <w:numId w:val="3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техники движений, формированию жизненно необходимых навыков и умений; </w:t>
      </w:r>
    </w:p>
    <w:p w:rsidR="00FE5B39" w:rsidRPr="00446231" w:rsidRDefault="00FE5B39" w:rsidP="00FE5B39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систематических занятиях физической культурой и спортом; </w:t>
      </w:r>
    </w:p>
    <w:p w:rsidR="00FE5B39" w:rsidRPr="00446231" w:rsidRDefault="00FE5B39" w:rsidP="00FE5B39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знаний в области физической культуры личности; </w:t>
      </w:r>
    </w:p>
    <w:p w:rsidR="00FE5B39" w:rsidRPr="00446231" w:rsidRDefault="00FE5B39" w:rsidP="00FE5B39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организации самостоятельных занятий физической культурой с учетом индивидуальных особенностей и способностей;  </w:t>
      </w:r>
    </w:p>
    <w:p w:rsidR="00FE5B39" w:rsidRPr="00446231" w:rsidRDefault="00FE5B39" w:rsidP="00FE5B39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применять средства физической культуры для организации учебной и досуговой деятельности; </w:t>
      </w:r>
    </w:p>
    <w:p w:rsidR="00FE5B39" w:rsidRPr="00446231" w:rsidRDefault="00FE5B39" w:rsidP="00FE5B39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и волевых качеств, приучение к ответственности за свои поступки, любознательности, активности и самостоятельности; </w:t>
      </w:r>
    </w:p>
    <w:p w:rsidR="00FE5B39" w:rsidRPr="00446231" w:rsidRDefault="00FE5B39" w:rsidP="00FE5B39">
      <w:pPr>
        <w:numPr>
          <w:ilvl w:val="0"/>
          <w:numId w:val="5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культуры, духовно-нравственное, гражданское, социальное, личностное и интеллектуальное развитие; </w:t>
      </w:r>
    </w:p>
    <w:p w:rsidR="00FE5B39" w:rsidRPr="00446231" w:rsidRDefault="00FE5B39" w:rsidP="00FE5B39">
      <w:pPr>
        <w:numPr>
          <w:ilvl w:val="0"/>
          <w:numId w:val="5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способностей. 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Специфические задачи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(коррекционные, компенсаторные, профилактические) физического воспитания обучающихся с ЗПР: </w:t>
      </w:r>
    </w:p>
    <w:p w:rsidR="00FE5B39" w:rsidRPr="00446231" w:rsidRDefault="00FE5B39" w:rsidP="00FE5B39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формирования основных движений – ходьбы, бега, плавания, прыжков, перелезания, метания и др.; </w:t>
      </w:r>
    </w:p>
    <w:p w:rsidR="00FE5B39" w:rsidRPr="00446231" w:rsidRDefault="00FE5B39" w:rsidP="00FE5B39">
      <w:pPr>
        <w:numPr>
          <w:ilvl w:val="0"/>
          <w:numId w:val="6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 координационных способностей – согласованности движений отдельных мышц при выполнении физических упражнений, ориентировки в пространстве, дифференцировки усилий,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 </w:t>
      </w:r>
    </w:p>
    <w:p w:rsidR="00FE5B39" w:rsidRPr="00446231" w:rsidRDefault="00FE5B39" w:rsidP="00FE5B39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качеств: силы, скорости, выносливости, пластичности, гибкости и пр.; </w:t>
      </w:r>
    </w:p>
    <w:p w:rsidR="00FE5B39" w:rsidRPr="00446231" w:rsidRDefault="00FE5B39" w:rsidP="00FE5B39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коррекция соматических нарушений – дыхательной и сердечно-сосудистой системы, сколиоза, плоскостопия, профилактика простудных и инфекционных заболеваний, травматизма, микротравм; </w:t>
      </w:r>
    </w:p>
    <w:p w:rsidR="00FE5B39" w:rsidRPr="00446231" w:rsidRDefault="00FE5B39" w:rsidP="00FE5B39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дифференцировка тактильных ощущений, кожно-кинестетических восприятий и т.д.; </w:t>
      </w:r>
    </w:p>
    <w:p w:rsidR="00FE5B39" w:rsidRPr="00446231" w:rsidRDefault="00FE5B39" w:rsidP="00FE5B39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психических нарушений в процессе деятельности –зрительно-предметного и зрительно-пространственного восприятия, наглядно-образного и словесно-логического мышления, памяти, внимания, речи, воображения, эмоционально-волевой сферы и т.д.;  </w:t>
      </w:r>
    </w:p>
    <w:p w:rsidR="00FE5B39" w:rsidRPr="00446231" w:rsidRDefault="00FE5B39" w:rsidP="00FE5B39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произвольной регуляции поведения, возможности следовать правилам;  </w:t>
      </w:r>
    </w:p>
    <w:p w:rsidR="00FE5B39" w:rsidRPr="00446231" w:rsidRDefault="00FE5B39" w:rsidP="00FE5B39">
      <w:pPr>
        <w:numPr>
          <w:ilvl w:val="0"/>
          <w:numId w:val="8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и объединении со сверстниками, коммуникативного поведения; </w:t>
      </w:r>
    </w:p>
    <w:p w:rsidR="00FE5B39" w:rsidRPr="00446231" w:rsidRDefault="00FE5B39" w:rsidP="00FE5B39">
      <w:pPr>
        <w:numPr>
          <w:ilvl w:val="0"/>
          <w:numId w:val="8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личностной незрелости подростков с ЗПР, воспитание воли, целеустремленности, способности к преодолению трудностей, самоконтроля, самоутверждения, самоопределения; </w:t>
      </w:r>
    </w:p>
    <w:p w:rsidR="00FE5B39" w:rsidRPr="00446231" w:rsidRDefault="00FE5B39" w:rsidP="00FE5B39">
      <w:pPr>
        <w:numPr>
          <w:ilvl w:val="0"/>
          <w:numId w:val="8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положительной мотивации к занятиям физкультурой и спортом; </w:t>
      </w:r>
    </w:p>
    <w:p w:rsidR="00FE5B39" w:rsidRPr="00446231" w:rsidRDefault="00FE5B39" w:rsidP="00FE5B39">
      <w:pPr>
        <w:numPr>
          <w:ilvl w:val="0"/>
          <w:numId w:val="8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отклонений в поведении и деятельности, преодоление установок на аддиктивные формы поведения, ориентаций на применение силы. </w:t>
      </w:r>
    </w:p>
    <w:p w:rsidR="00FE5B39" w:rsidRPr="00446231" w:rsidRDefault="00FE5B39" w:rsidP="00FE5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lastRenderedPageBreak/>
        <w:t>В основу разработки программы по адаптивной физической культуре обучающихся с ЗПР заложены дифференцированный и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 обучающимся с ЗПР возможность реализовать свой индивидуальный потенциал с учетом особых образовательных потребностей.</w:t>
      </w:r>
    </w:p>
    <w:p w:rsidR="00FE5B39" w:rsidRPr="00446231" w:rsidRDefault="00FE5B39" w:rsidP="00FE5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Образовательно-коррекционный процесс на уроках АФК базируется на общедидактических и специальных принципах, обусловленных особенностями психофизического развития обучающихся с ЗПР.</w:t>
      </w:r>
    </w:p>
    <w:p w:rsidR="00FE5B39" w:rsidRPr="00446231" w:rsidRDefault="00FE5B39" w:rsidP="00FE5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следующие </w:t>
      </w:r>
      <w:r w:rsidRPr="00446231">
        <w:rPr>
          <w:rFonts w:ascii="Times New Roman" w:hAnsi="Times New Roman" w:cs="Times New Roman"/>
          <w:b/>
          <w:sz w:val="24"/>
          <w:szCs w:val="24"/>
        </w:rPr>
        <w:t>принципы и подходы:</w:t>
      </w:r>
      <w:r w:rsidRPr="0044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B39" w:rsidRPr="00446231" w:rsidRDefault="00FE5B39" w:rsidP="00FE5B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1">
        <w:rPr>
          <w:rFonts w:ascii="Times New Roman" w:eastAsia="Times New Roman" w:hAnsi="Times New Roman" w:cs="Times New Roman"/>
          <w:sz w:val="24"/>
          <w:szCs w:val="24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:rsidR="00FE5B39" w:rsidRPr="00446231" w:rsidRDefault="00FE5B39" w:rsidP="00FE5B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1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методов, приёмов и средств обучения;</w:t>
      </w:r>
    </w:p>
    <w:p w:rsidR="00FE5B39" w:rsidRPr="00446231" w:rsidRDefault="00FE5B39" w:rsidP="00FE5B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1">
        <w:rPr>
          <w:rFonts w:ascii="Times New Roman" w:eastAsia="Times New Roman" w:hAnsi="Times New Roman" w:cs="Times New Roman"/>
          <w:sz w:val="24"/>
          <w:szCs w:val="24"/>
        </w:rPr>
        <w:t>информационная компетентность участников образовательного процесса в образовательной организации;</w:t>
      </w:r>
    </w:p>
    <w:p w:rsidR="00FE5B39" w:rsidRPr="00446231" w:rsidRDefault="00FE5B39" w:rsidP="00FE5B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1">
        <w:rPr>
          <w:rFonts w:ascii="Times New Roman" w:eastAsia="Times New Roman" w:hAnsi="Times New Roman" w:cs="Times New Roman"/>
          <w:sz w:val="24"/>
          <w:szCs w:val="24"/>
        </w:rPr>
        <w:t>вариативность, которая предполагает осуществление различных вариантов действий для решения поставленных задач;</w:t>
      </w:r>
    </w:p>
    <w:p w:rsidR="00FE5B39" w:rsidRPr="00446231" w:rsidRDefault="00FE5B39" w:rsidP="00FE5B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1">
        <w:rPr>
          <w:rFonts w:ascii="Times New Roman" w:eastAsia="Times New Roman" w:hAnsi="Times New Roman" w:cs="Times New Roman"/>
          <w:sz w:val="24"/>
          <w:szCs w:val="24"/>
        </w:rPr>
        <w:t xml:space="preserve">комплексный подход в реализации коррекционно-образовательного процесса; </w:t>
      </w:r>
    </w:p>
    <w:p w:rsidR="00FE5B39" w:rsidRPr="00446231" w:rsidRDefault="00FE5B39" w:rsidP="00FE5B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1">
        <w:rPr>
          <w:rFonts w:ascii="Times New Roman" w:eastAsia="Times New Roman" w:hAnsi="Times New Roman" w:cs="Times New Roman"/>
          <w:sz w:val="24"/>
          <w:szCs w:val="24"/>
        </w:rPr>
        <w:t>включение в решение задач программы всех субъектов образовательного процесса.</w:t>
      </w:r>
    </w:p>
    <w:p w:rsidR="00FE5B39" w:rsidRPr="00446231" w:rsidRDefault="00FE5B39" w:rsidP="00FE5B39">
      <w:pPr>
        <w:numPr>
          <w:ilvl w:val="1"/>
          <w:numId w:val="10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 обучающихся с задержкой психического развития</w:t>
      </w:r>
    </w:p>
    <w:p w:rsidR="00FE5B39" w:rsidRPr="00446231" w:rsidRDefault="00FE5B39" w:rsidP="00FE5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>Удовлетворение особых образовательных потребностей</w:t>
      </w:r>
      <w:r w:rsidRPr="00446231">
        <w:rPr>
          <w:rFonts w:ascii="Times New Roman" w:hAnsi="Times New Roman" w:cs="Times New Roman"/>
          <w:sz w:val="24"/>
          <w:szCs w:val="24"/>
        </w:rPr>
        <w:t xml:space="preserve"> обучающихся с ЗПР в части занятий адаптивной физической культурой предполагает: 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•</w:t>
      </w:r>
      <w:r w:rsidRPr="00446231">
        <w:rPr>
          <w:rFonts w:ascii="Times New Roman" w:hAnsi="Times New Roman" w:cs="Times New Roman"/>
          <w:sz w:val="24"/>
          <w:szCs w:val="24"/>
        </w:rPr>
        <w:tab/>
        <w:t xml:space="preserve">включение в содержание образования коррекционно-развивающей работы, предусматривающей коррекцию и развитие точности, ловкости и скоординированности движений; упражнений, способствующих налаживанию межполушарных связей и отработке быстроты двигательных реакций; 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•</w:t>
      </w:r>
      <w:r w:rsidRPr="00446231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формирования саморегуляции деятельности и поведения; 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•</w:t>
      </w:r>
      <w:r w:rsidRPr="00446231">
        <w:rPr>
          <w:rFonts w:ascii="Times New Roman" w:hAnsi="Times New Roman" w:cs="Times New Roman"/>
          <w:sz w:val="24"/>
          <w:szCs w:val="24"/>
        </w:rPr>
        <w:tab/>
        <w:t>организацию образовательного процесса путём индивидуализации содержания, методов и средств в соответствии с состоянием здоровья обучающегося с ЗПР;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•</w:t>
      </w:r>
      <w:r w:rsidRPr="00446231">
        <w:rPr>
          <w:rFonts w:ascii="Times New Roman" w:hAnsi="Times New Roman" w:cs="Times New Roman"/>
          <w:sz w:val="24"/>
          <w:szCs w:val="24"/>
        </w:rPr>
        <w:tab/>
        <w:t>дифференцированный подход к процессу и результатам занятий с учетом психофизических возможностей обучающихся;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•</w:t>
      </w:r>
      <w:r w:rsidRPr="00446231">
        <w:rPr>
          <w:rFonts w:ascii="Times New Roman" w:hAnsi="Times New Roman" w:cs="Times New Roman"/>
          <w:sz w:val="24"/>
          <w:szCs w:val="24"/>
        </w:rPr>
        <w:tab/>
        <w:t>формирование интереса к занятиям физической культурой и спортом, представлений и навыков здорового образа жизни.</w:t>
      </w:r>
    </w:p>
    <w:p w:rsidR="00FE5B39" w:rsidRPr="00446231" w:rsidRDefault="00FE5B39" w:rsidP="00FE5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lastRenderedPageBreak/>
        <w:t xml:space="preserve">Особые образовательные потребности обучающихся с ЗПР определяются спецификой функционирования их центральной нервной системы, которая выражается в недостаточности моторной скоординированности сложных двигательных актов, сниженной скорости двигательных реакций, недостаточной ловкости при выполнении упражнений, а также в особенностях психического развития и речи, приводящих к трудностям саморегуляции и понимания сложных семантических конструкций.  </w:t>
      </w:r>
    </w:p>
    <w:p w:rsidR="00FE5B39" w:rsidRPr="00446231" w:rsidRDefault="00FE5B39" w:rsidP="00FE5B3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рабочая программа по адаптивной физической культуре для обучающихся с задержкой психического развития на уровне начального общего образования</w:t>
      </w:r>
    </w:p>
    <w:p w:rsidR="00FE5B39" w:rsidRPr="00446231" w:rsidRDefault="00FE5B39" w:rsidP="00FE5B3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рабочая программа учебного предмета «Адаптивная физическая культура» разработана для образовательных организаций, реализующих адаптированные  основные общеобразовательные программы начального общего образования для обучающихся с ЗПР (далее – Программа, Примерная рабочая программа).</w:t>
      </w:r>
    </w:p>
    <w:p w:rsidR="00FE5B39" w:rsidRPr="00446231" w:rsidRDefault="00FE5B39" w:rsidP="00FE5B3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с: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2014 г. № 1598, вступил в силу 1 сентября 2016 г.);</w:t>
      </w:r>
    </w:p>
    <w:p w:rsidR="00FE5B39" w:rsidRPr="00446231" w:rsidRDefault="00FE5B39" w:rsidP="00FE5B3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 адаптированной основной общеобразовательной программой начального общего образования обучающихся с задержкой психического развития, одобренной решением федерального учебно-методического объединения по общему образованию (протокол от 22 декабря 2015 г. № 4/15).</w:t>
      </w:r>
    </w:p>
    <w:p w:rsidR="00FE5B39" w:rsidRPr="00446231" w:rsidRDefault="00FE5B39" w:rsidP="00FE5B39">
      <w:pPr>
        <w:numPr>
          <w:ilvl w:val="1"/>
          <w:numId w:val="11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 xml:space="preserve"> Место учебного предмета</w:t>
      </w:r>
      <w:r w:rsidRPr="00446231">
        <w:rPr>
          <w:rFonts w:ascii="Times New Roman" w:hAnsi="Times New Roman" w:cs="Times New Roman"/>
          <w:sz w:val="24"/>
          <w:szCs w:val="24"/>
        </w:rPr>
        <w:t xml:space="preserve"> </w:t>
      </w:r>
      <w:r w:rsidRPr="00446231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 учебная дисциплина «Адаптивная физическая культура» относится к предметной области «Физическая культура». 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 xml:space="preserve"> Общее число часов, отведенных на изучение учебного предмета «Адаптивная физическая культура» на уровне начального общего образования, составляет 272часов за четыре учебных года (вариант 7.1 АООП НОО ЗПР, три часа в неделю в каждом классе: 1 класс - 68часов, 2 класс -  68часа, 3 класс -  68часа,  4 класс -  68 часа); 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B39" w:rsidRPr="00446231" w:rsidRDefault="00FE5B39" w:rsidP="00FE5B39">
      <w:pPr>
        <w:numPr>
          <w:ilvl w:val="1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>Характеристика психического и физического развития обучающихся с задержкой психического развития младшего школьного возраста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Физическое развитие обучающихся с ЗПР характеризуется некоторыми особенностями. У них наблюдаются нарушения в развитии основных движений и мелкой моторики, формировании двигательных умений и навыков, нарушения осанки и координации, трудности при выполнении статических упражнений и др.  У них отмечаются трудности контроля за двигательными действиями, проблемы в формировании произвольных движений,  координированности, ориентировки в пространстве. 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Можно выделить три группы обучающихся с задержкой психического развития.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 xml:space="preserve">Обучающиеся с ЗПР по </w:t>
      </w:r>
      <w:r w:rsidRPr="00446231">
        <w:rPr>
          <w:rFonts w:ascii="Times New Roman" w:hAnsi="Times New Roman" w:cs="Times New Roman"/>
          <w:b/>
          <w:sz w:val="24"/>
          <w:szCs w:val="24"/>
        </w:rPr>
        <w:t>варианту 7.1</w:t>
      </w:r>
      <w:r w:rsidRPr="00446231">
        <w:rPr>
          <w:rFonts w:ascii="Times New Roman" w:hAnsi="Times New Roman" w:cs="Times New Roman"/>
          <w:sz w:val="24"/>
          <w:szCs w:val="24"/>
        </w:rPr>
        <w:t>, достигшие к моменту поступления в школу уровня психофизического развития близкого к возрастной норме, у которых отмечаются трудности произвольной саморегуляции, проявляющиеся в условиях деятельности и организованного поведения, и признаки общей социально-эмоциональной незрелости. Также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нарушения в сфере пространственных представлений, зрительно-моторной координации, нейродинамики, фонетико-фонематическое недоразвитие и др. При этом наблюдается устойчивость форм адаптивного поведения.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B39" w:rsidRPr="00446231" w:rsidRDefault="00FE5B39" w:rsidP="00FE5B39">
      <w:pPr>
        <w:numPr>
          <w:ilvl w:val="1"/>
          <w:numId w:val="11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ЗПР, разработанной образовательной организацией.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39" w:rsidRPr="00446231" w:rsidRDefault="00FE5B39" w:rsidP="00FE5B39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>Освоение социальной роли ученика 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соблюдении школьных правил (выполнять на уроке команды учителя);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lastRenderedPageBreak/>
        <w:t>старательности, стремлении быть успешным в физических упражнениях;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подчинении дисциплинарным требованиям на уроках АФК;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адекватной эмоциональной реакции на похвалу и порицание учителя;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бережном отношении к школьному имуществу, используемому на уроках.</w:t>
      </w: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знаний об окружающем природном и социальном мире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выбору одежды в соответствии с погодными условиями (например, при занятиях на улице);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вовлеченности в спортивные события (в масштабах школы).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социально-бытовыми умениями, используемыми в повседневной жизни)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попытках содержать в порядке спортивную форму (аккуратно складывать, просить взрослых выстирать);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стремлении к доступному физическому совершенствованию (позитивное отношение к урокам АФК, занятиям спортом, физическим упражнениям);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ориентации на здоровый образ жизни: знания о причинах болезней и их профилактике, вербально и поведенчески негативное отношение к вредным привычкам;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различении потенциально опасных ситуаций и прогнозировании их последствий (залезать на спортивные снаряды без достаточной подготовки и пр.).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осознании разных результатов выполнения заданий (сформированность самооценки в деятельности);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осознании своего состояния (заболел бок от бега, закружилась голова и пр.);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осознании затруднений (не получается определенное упражнение);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lastRenderedPageBreak/>
        <w:t>разграничении ситуаций, требующих и не требующих помощи педагога;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способности осознавать факторы и ситуации, ухудшающие физические и психологические возможности;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возможности анализировать причины успехов и неудач.</w:t>
      </w: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>Сформированность речевых умений 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умении транслировать правила подвижной игры, давать команды при работе в подгруппах и пр.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навыков продуктивной межличностной коммуникации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возможности согласованно выполнять необходимые действия в паре и в малой группе (например, в эстафете);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возможности контролировать импульсивные желания;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корректном реагировании на чужие оплошности и затруднения;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умении проявлять терпение.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социально одобряемого (этичного) поведения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умении не употреблять обидные слова по отношению к другим людям;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проявлении сочувствия к затруднениям и неприятностям других людей.</w:t>
      </w:r>
    </w:p>
    <w:p w:rsidR="00FE5B39" w:rsidRPr="00446231" w:rsidRDefault="00FE5B39" w:rsidP="00FE5B39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B39" w:rsidRPr="00446231" w:rsidRDefault="00FE5B39" w:rsidP="00FE5B39">
      <w:pPr>
        <w:spacing w:after="0" w:line="360" w:lineRule="auto"/>
        <w:ind w:left="142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FE5B39" w:rsidRPr="00446231" w:rsidRDefault="00FE5B39" w:rsidP="00FE5B3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Освоения программы по адаптивной физической культуре  на уровне начального общего образования предполагает формирование у обучающихся универсальных учебных действий (познавательных, регулятивных и коммуникативных), обеспечивающих овладение ключевыми компетенциями, составляющими основу умения учиться.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Cs/>
          <w:sz w:val="24"/>
          <w:szCs w:val="24"/>
        </w:rPr>
        <w:t xml:space="preserve">С учетом </w:t>
      </w:r>
      <w:r w:rsidRPr="00446231">
        <w:rPr>
          <w:rFonts w:ascii="Times New Roman" w:eastAsia="Calibri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446231">
        <w:rPr>
          <w:rFonts w:ascii="Times New Roman" w:eastAsia="Calibri" w:hAnsi="Times New Roman" w:cs="Times New Roman"/>
          <w:bCs/>
          <w:sz w:val="24"/>
          <w:szCs w:val="24"/>
        </w:rPr>
        <w:t>метапредметные результаты</w:t>
      </w:r>
      <w:r w:rsidRPr="00446231">
        <w:rPr>
          <w:rFonts w:ascii="Times New Roman" w:eastAsia="Calibri" w:hAnsi="Times New Roman" w:cs="Times New Roman"/>
          <w:sz w:val="24"/>
          <w:szCs w:val="24"/>
        </w:rPr>
        <w:t xml:space="preserve"> могут быть обозначены следующим образом:</w:t>
      </w: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Сформированные познавательные универсальные учебные действия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понимании групповой инструкции к задаче, поставленной учителем;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попытках сравнения и обобщения (например, эти упражнения на ловкость, а эти - на скорость);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умении вербализовать наглядно наблюдаемую причинно-следственную связь.</w:t>
      </w: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регулятивные универсальные учебные действия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способности выполнять учебные задания вопреки нежеланию, утомлению;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способности соотносить полученный результат с образцом и замечать несоответствия под руководством учителя и самостоятельно.</w:t>
      </w: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коммуникативные универсальные учебные действия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овладении умением обратиться к сверстнику с предложением, просьбой о помощи в преодолении затруднения, объяснением;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овладении умением обратиться к педагогу с просьбой о помощи в преодолении затруднения;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овладении умением работать в паре (помогать партнеру);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овладении умением работать в подгруппе (понимать, что победа в спорте зависит от согласованных действий и взаимопомощи);</w:t>
      </w:r>
    </w:p>
    <w:p w:rsidR="00FE5B39" w:rsidRPr="00446231" w:rsidRDefault="00FE5B39" w:rsidP="00FE5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овладении умением адекватно воспринимать критику.</w:t>
      </w:r>
    </w:p>
    <w:p w:rsidR="00FE5B39" w:rsidRPr="00446231" w:rsidRDefault="00FE5B39" w:rsidP="00FE5B39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E5B39" w:rsidRPr="00446231" w:rsidRDefault="00FE5B39" w:rsidP="00FE5B3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>Дифференциация требований к процессу и планируемым результатам занятий с учетом психофизических возможностей обучающегося с ЗПР на уровне начального общего образования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об адаптивной физической культуре; Физическая культура как система занятий физическими упражнениями по укреплению здоровья человека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объясняет  понятия «физическая культура», «адаптивная физическая культура», «режим дня»;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lastRenderedPageBreak/>
        <w:t>- объясняет в простых формулировках назначение утренней зарядки, физкультминуток и физкультпауз, уроков АФК, подвижных игр, занятий спортом для укрепления здоровья, развития основных физических способностей;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называет основные способы и особенности движений и передвижений человека;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называет основы личной гигиены;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называет основные причины травматизма на занятиях физической культурой и правила их предупреждения.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физкультурной деятельности 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занятия. Самостоятельные игры и развлечения. 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участвует в оставлении режима дня;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 xml:space="preserve">- выполняет  простейшие закаливающие процедуры, комплексы упражнений для формирования правильной осанки и развития мышц туловища, развития основных физических качеств; 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 xml:space="preserve">- проводит под контролем взрослых оздоровительные занятия в режиме дня (утренняя зарядка, физкультминутки); 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делает выводы о своем физическом развитием и физической подготовленностью - измеряет длину и массу тела, показатели осанки и физические качества;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умеет измерять частоту сердечных сокращений во время выполнения физических упражнений;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231">
        <w:rPr>
          <w:rFonts w:ascii="Times New Roman" w:hAnsi="Times New Roman" w:cs="Times New Roman"/>
          <w:sz w:val="24"/>
          <w:szCs w:val="24"/>
        </w:rPr>
        <w:t>- может организовать и провести подвижную игру (на спортивных площадках и в спортивных залах).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Организующие команды и приемы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упражнения с опорой на словесную инструкцию;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построение в шеренгу и колонну, задания в шеренге;</w:t>
      </w:r>
    </w:p>
    <w:p w:rsidR="00FE5B39" w:rsidRPr="00446231" w:rsidRDefault="00FE5B39" w:rsidP="00FE5B39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упражнения по памяти со словесным пояснением учителя;</w:t>
      </w:r>
    </w:p>
    <w:p w:rsidR="00FE5B39" w:rsidRPr="00446231" w:rsidRDefault="00FE5B39" w:rsidP="00FE5B39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серию действий;</w:t>
      </w:r>
    </w:p>
    <w:p w:rsidR="00FE5B39" w:rsidRPr="00446231" w:rsidRDefault="00FE5B39" w:rsidP="00FE5B39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знает пространственные понятия «лево-право», «вперед-назад», «верх-низ»;</w:t>
      </w:r>
    </w:p>
    <w:p w:rsidR="00FE5B39" w:rsidRPr="00446231" w:rsidRDefault="00FE5B39" w:rsidP="00FE5B39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усложняющие задания педагога в процессе ходьбы и бега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Акробатические упражнения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Акробатические комбинации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lastRenderedPageBreak/>
        <w:t>- Выполняет упражнение целостно со словесным сопровождением педагога и одновременным выполнением упражнений, по необходимости, по подражанию;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включает в работу нужные группы мышц (допустима помощь педагога в построении правильного положения тела при выполнении упражнения);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проговаривает порядок действий;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взаимодействует со сверстниками в игровой деятельности;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</w:t>
      </w:r>
      <w:r w:rsidRPr="004462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231">
        <w:rPr>
          <w:rFonts w:ascii="Times New Roman" w:hAnsi="Times New Roman" w:cs="Times New Roman"/>
          <w:sz w:val="24"/>
          <w:szCs w:val="24"/>
        </w:rPr>
        <w:t>удерживает позу при выполнении упражнений на развитие статической координации 10 секунд;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на память серию из 3-х упражнений;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упражнение под самостоятельный счет с контролем педагога.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Упражнения на низкой гимнастической перекладине 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Гимнастическая комбинация</w:t>
      </w:r>
      <w:r w:rsidRPr="004462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Гимнастические упражнения прикладного характера 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Общеразвивающие упражнения 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Выполняет упражнение целостно со словесным сопровождением педагога и, по необходимости, одновременным выполнением упражнений по подражанию;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включает в работу нужные группы мышц  (допустима помощь педагога в построении правильного положения тела при выполнении упражнения);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знает назначение спортивного инвентаря, проговаривает его;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включается в игровую деятельность при выполнении упражнений;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взаимодействует со сверстниками в игровой деятельности;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упражнения для развития мелкой моторики (динамическая и статическая организация двигательного акта);</w:t>
      </w:r>
    </w:p>
    <w:p w:rsidR="00FE5B39" w:rsidRPr="00446231" w:rsidRDefault="00FE5B39" w:rsidP="00FE5B39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 выполняет на память серию из 3-5 упражнений.</w:t>
      </w:r>
    </w:p>
    <w:p w:rsidR="00FE5B39" w:rsidRPr="00446231" w:rsidRDefault="00FE5B39" w:rsidP="00FE5B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атлетика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Четко выполняет упражнения с опорой на словесную инструкцию;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строится в шеренгу самостоятельно;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передвигается по залу в заданной технике бега или ходьбы;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проговаривает порядок выполнения действия «про себя» и в соответствии выполняет действие;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46231">
        <w:rPr>
          <w:rFonts w:ascii="Times New Roman" w:hAnsi="Times New Roman" w:cs="Times New Roman"/>
          <w:sz w:val="24"/>
          <w:szCs w:val="24"/>
        </w:rPr>
        <w:t>удерживает правильную осанку при ходьбе и беге;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упражнения по чередованию работы рук и ног (например, чередует хлопок с шагом);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Pr="00446231">
        <w:rPr>
          <w:rFonts w:ascii="Times New Roman" w:hAnsi="Times New Roman" w:cs="Times New Roman"/>
          <w:sz w:val="24"/>
          <w:szCs w:val="24"/>
        </w:rPr>
        <w:t>удерживает позу при выполнении упражнений на развитие статической координации 10 секунд;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упражнение целостно со словесным сопровождением педагога и, по необходимости, одновременным выполнением упражнений по подражанию;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сохраняет объем движения при многократном выполнении упражнения;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включает в работу нужные группы мышц (допустима помощь педагога в построении правильного положения тела при выполнении упражнения);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знает назначение спортивного инвентаря;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включается в игровую деятельность при выполнении упражнений;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взаимодействует со сверстниками в игровой деятельности;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упражнения для развития мелкой моторики (динамическая и статическая организация двигательного акта);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 выполняет на память серию из 3-5 упражнений;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простые упражнения для межполушарного взаимодействия.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 xml:space="preserve"> по инструкции выполняет упражнение со сменой темпа выполнения.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Лыжная подготовка  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Четко выполняет упражнения с опорой на словесную инструкцию;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строится самостоятельно;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соблюдает технику безопасности, может рассказать правила ТБ;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передвигается по учебной лыжне самостоятельно;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упражнения по памяти;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упражнения с изменением внешних условий: передвижение на лыжах по рыхлому снегу и по накатанной лыжне и т. д.;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запоминает 3-5 слов в игровой деятельности;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восстанавливает запутанный алгоритм выполнения упражнения;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проговаривает порядок выполнения действий «про себя» и в соответствии с ним выполняет действия;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46231">
        <w:rPr>
          <w:rFonts w:ascii="Times New Roman" w:hAnsi="Times New Roman" w:cs="Times New Roman"/>
          <w:sz w:val="24"/>
          <w:szCs w:val="24"/>
        </w:rPr>
        <w:t>удерживает правильную осанку при ходьбе и беге на лыжах;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упражнения по чередованию работы рук и ног (например, чередует хлопок с шагом);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hAnsi="Times New Roman" w:cs="Times New Roman"/>
          <w:sz w:val="24"/>
          <w:szCs w:val="24"/>
        </w:rPr>
        <w:t>- включается в соревновательную деятельность.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упражнения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Начинает выполнение упражнения по звуковому сигналу;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lastRenderedPageBreak/>
        <w:t>- выполняет упражнение целостно со словесным сопровождением педагога;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серию упражнений с опорой на словесную инструкцию;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включает в работу нужные группы мышц (обязательный контроль со стороны  педагога в построении правильного положения тела при выполнении упражнения);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-показывает на схеме части тела в соответствии с упражнением и соотносит схему со своим телом;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</w:t>
      </w:r>
      <w:r w:rsidRPr="004462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231">
        <w:rPr>
          <w:rFonts w:ascii="Times New Roman" w:hAnsi="Times New Roman" w:cs="Times New Roman"/>
          <w:sz w:val="24"/>
          <w:szCs w:val="24"/>
        </w:rPr>
        <w:t>удерживает позу при выполнении упражнений на развитие статической координации до 10 секунд;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на память серию из 3-х упражнений;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- выполняет упражнения под заданный ритм (отстукивает педагог или используется метроном).</w:t>
      </w:r>
    </w:p>
    <w:p w:rsidR="00FE5B39" w:rsidRPr="00446231" w:rsidRDefault="00FE5B39" w:rsidP="00FE5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>Содержание программы с указанием видов деятельности и условий реализации программы на уровне начального общего образования</w:t>
      </w:r>
    </w:p>
    <w:p w:rsidR="00FE5B39" w:rsidRPr="00446231" w:rsidRDefault="00FE5B39" w:rsidP="00FE5B3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Адаптивная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FE5B39" w:rsidRPr="00446231" w:rsidRDefault="00FE5B39" w:rsidP="00FE5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гигиены.</w:t>
      </w:r>
    </w:p>
    <w:p w:rsidR="00FE5B39" w:rsidRPr="00446231" w:rsidRDefault="00FE5B39" w:rsidP="00FE5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упражнения. Физические упражнения, их влияние на физическое развитие и развитие физических способностей, основы спортивной техники изучаемых упражнений. Физическая подготовка и её связь с развитием</w:t>
      </w:r>
    </w:p>
    <w:p w:rsidR="00FE5B39" w:rsidRPr="00446231" w:rsidRDefault="00FE5B39" w:rsidP="00FE5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способностей. Характеристика основных физических способностей: силы, быстроты, выносливости, гибкости и равновесия</w:t>
      </w: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5B39" w:rsidRPr="00446231" w:rsidRDefault="00FE5B39" w:rsidP="00FE5B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B39" w:rsidRPr="00446231" w:rsidRDefault="00FE5B39" w:rsidP="00FE5B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</w:t>
      </w: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физической культуры с трудовой и военной деятельностью. </w:t>
      </w:r>
    </w:p>
    <w:p w:rsidR="00FE5B39" w:rsidRPr="00446231" w:rsidRDefault="00FE5B39" w:rsidP="00FE5B3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</w:t>
      </w:r>
    </w:p>
    <w:p w:rsidR="00FE5B39" w:rsidRPr="00446231" w:rsidRDefault="00FE5B39" w:rsidP="00FE5B3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основных физических способностей:</w:t>
      </w: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силы, быстроты,  выносливости, гибкости и равновесия.</w:t>
      </w: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E5B39" w:rsidRPr="00446231" w:rsidRDefault="00FE5B39" w:rsidP="00FE5B3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Физическая нагрузка и ее влияние на повышение частоты сердечных сокращений. 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основных физических качеств; проведение оздоровительных занятий в режиме дня (утренняя зарядка, физкультминутки). 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Строевые действия в шеренге и колонне; выполнение строевых команд. 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Упоры; седы; упражнения в группировке; перекаты; стойка на лопатках; кувырки вперед и назад; гимнастический мост. 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1) мост из положения лежа на спине, опуститься в исходное положение, переворот в положение лежа на животе, прыжок с опорой на руки в упор присев; 2) кувырок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 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Произвольное преодоление простых препятствий; передвижения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 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 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отжимания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Ходьба: парами, по кругу парами; в умеренном темпе в колонне по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в обход зала за учителем. Ходьба с сохранением правильной осанки.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чередовании с бегом.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231">
        <w:rPr>
          <w:rFonts w:ascii="Times New Roman" w:hAnsi="Times New Roman" w:cs="Times New Roman"/>
          <w:sz w:val="24"/>
          <w:szCs w:val="24"/>
        </w:rPr>
        <w:t>Беговые упражнения:</w:t>
      </w:r>
      <w:r w:rsidRPr="00446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одной ноге и двух ногах на месте и с продвижением; в длину и высоту; спрыгивание и запрыгивание. 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(1 кг) на дальность разными способами.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  <w:r w:rsidRPr="00446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 </w:t>
      </w: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39" w:rsidRPr="00446231" w:rsidRDefault="00FE5B3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 м (с сохраняющимся или изменяющимся интервалом отдыха); бег на дистанцию до 400 м; равномерный 6 минутный бег.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выполнение многоскоков; повторное преодоление препятствий (15—20 см);передача набивного мяча (1 кг) в максимальном темпе, по кругу, из разных исходных положений; метание набивных мячей (1—2 кг) одной рукой и двумя руками из разных исходных положений и различными способами (сверху, сбоку, снизу, от груди); 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набивных мячей (1—2 кг) одной рукой и двумя руками из разных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</w:t>
      </w:r>
    </w:p>
    <w:p w:rsidR="00FE5B39" w:rsidRPr="00446231" w:rsidRDefault="00FE5B39" w:rsidP="00FE5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 высоте; прыжки по разметкам в полуприседе и приседе.</w:t>
      </w:r>
    </w:p>
    <w:p w:rsidR="00FE5B39" w:rsidRPr="00446231" w:rsidRDefault="00FE5B39" w:rsidP="00FE5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задания с использованием строевых упражнений, упражнений на внимание, силу, ловкость и координацию. </w:t>
      </w:r>
    </w:p>
    <w:p w:rsidR="00FE5B39" w:rsidRPr="00446231" w:rsidRDefault="00FE5B39" w:rsidP="00FE5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лыжах; повороты; спуски; подъемы; торможение.</w:t>
      </w:r>
    </w:p>
    <w:p w:rsidR="00FE5B39" w:rsidRPr="00446231" w:rsidRDefault="00FE5B39" w:rsidP="00FE5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B39" w:rsidRPr="00446231" w:rsidRDefault="00FE5B39" w:rsidP="00FE5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B39" w:rsidRPr="00446231" w:rsidRDefault="00FE5B39" w:rsidP="00FE5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</w:t>
      </w:r>
      <w:r w:rsidRPr="0044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 </w:t>
      </w:r>
    </w:p>
    <w:p w:rsidR="00FE5B39" w:rsidRPr="00446231" w:rsidRDefault="00FE5B39" w:rsidP="00FE5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B39" w:rsidRPr="00446231" w:rsidRDefault="00FE5B39" w:rsidP="00FE5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FE5B39" w:rsidRPr="00446231" w:rsidRDefault="00FE5B39" w:rsidP="00FE5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  Правильное дыхание в различных И.П. сидя, стоя, лежа; глубокое дыхание при выполнении упражнений без предметов; дыхание по подражанию 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 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 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 С сенсорными 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 (перекладывание из руки в руку, подбрасывание двумя руками,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вправо,влево). Построение в шеренгу и в колонну с 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изменением места построения; ходьба между различными ориентирами; бег по начерченным на полу ориентирам (все задания выполняются вместе с учителем); несколькоповоротов подряд по показу, ходьба по двум параллельно поставленным скамейкам с помощью. Построения и перестроения: выполнение команд «Становись!»,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бег: ходьба на пятках, на носках; ходьба в различном темпе: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быстро; бег в чередовании с ходьбой; ходьба и бег в медленном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 с сохранением дистанции; бег в колонне по одному в равномерном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темпе; челночный бег 3 Х 10 метров; высокий старт; бег на 30 метров с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 старта на скорость.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прыжки на двух (одной) ноге на месте с поворотами на 180° и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Броски, ловля, метание мяча и передача предметов: метание малого мяча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(левой) рукой на дальность способом «из-за головы через плечо»;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 в горизонтальную цель (мишени на г/стенке); метание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Равновесие: ходьба по г/скамейке с предметом (флажок, г/мяч, г/палка);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г/скамейке с различными положениями рук; ходьба по г/скамейке с опусканием на одно колено; ходьба по г/скамейке с перешагиванием через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высотой 15-20 см; поворот кругом переступанием на г/скамейке;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расхождение вдвоем при встрече на г/скамейке; «Петушок», «Ласточка» на полу.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Лазание, перелезание, подлезание: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перешагивание через предметы: кубики, кегли, набивные мячи, большие мячи;</w:t>
      </w:r>
    </w:p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 на руках на г/стенке 1-2 секунды; полоса препятствий из 5-6 заданий в</w:t>
      </w:r>
    </w:p>
    <w:p w:rsidR="00FE5B39" w:rsidRPr="00446231" w:rsidRDefault="00FE5B39" w:rsidP="00FE5B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подлезании, перелезании и равновесии.</w:t>
      </w:r>
    </w:p>
    <w:p w:rsidR="00FE5B39" w:rsidRPr="00446231" w:rsidRDefault="00FE5B39" w:rsidP="00FE5B39">
      <w:pPr>
        <w:keepNext/>
        <w:keepLines/>
        <w:spacing w:before="200" w:after="0" w:line="360" w:lineRule="auto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sectPr w:rsidR="00FE5B39" w:rsidRPr="00446231" w:rsidSect="005366E7">
          <w:pgSz w:w="11906" w:h="16383"/>
          <w:pgMar w:top="1701" w:right="1134" w:bottom="851" w:left="1134" w:header="720" w:footer="720" w:gutter="0"/>
          <w:cols w:space="720"/>
        </w:sectPr>
      </w:pPr>
    </w:p>
    <w:p w:rsidR="00FE5B39" w:rsidRPr="00446231" w:rsidRDefault="00FE5B39" w:rsidP="00FE5B39">
      <w:pPr>
        <w:keepNext/>
        <w:keepLines/>
        <w:spacing w:before="200" w:after="0" w:line="36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2.5. Тематическое планирование</w:t>
      </w:r>
    </w:p>
    <w:p w:rsidR="00FE5B39" w:rsidRPr="00446231" w:rsidRDefault="00FE5B39" w:rsidP="00FE5B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>Примерный тематический план для АООП НОО ЗПР  (вариант 7.1)</w:t>
      </w:r>
    </w:p>
    <w:tbl>
      <w:tblPr>
        <w:tblW w:w="13534" w:type="dxa"/>
        <w:jc w:val="center"/>
        <w:tblInd w:w="-2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5837"/>
        <w:gridCol w:w="969"/>
        <w:gridCol w:w="689"/>
        <w:gridCol w:w="843"/>
        <w:gridCol w:w="1966"/>
      </w:tblGrid>
      <w:tr w:rsidR="00FE5B39" w:rsidRPr="00446231" w:rsidTr="009C179B">
        <w:trPr>
          <w:trHeight w:val="198"/>
          <w:jc w:val="center"/>
        </w:trPr>
        <w:tc>
          <w:tcPr>
            <w:tcW w:w="3230" w:type="dxa"/>
            <w:vMerge w:val="restart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837" w:type="dxa"/>
            <w:vMerge w:val="restart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Разделы и темы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 обучения</w:t>
            </w:r>
          </w:p>
        </w:tc>
      </w:tr>
      <w:tr w:rsidR="00FE5B39" w:rsidRPr="00446231" w:rsidTr="009C179B">
        <w:trPr>
          <w:trHeight w:val="386"/>
          <w:jc w:val="center"/>
        </w:trPr>
        <w:tc>
          <w:tcPr>
            <w:tcW w:w="3230" w:type="dxa"/>
            <w:vMerge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7" w:type="dxa"/>
            <w:vMerge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FE5B39" w:rsidRPr="00446231" w:rsidTr="009C179B">
        <w:trPr>
          <w:trHeight w:val="372"/>
          <w:jc w:val="center"/>
        </w:trPr>
        <w:tc>
          <w:tcPr>
            <w:tcW w:w="3230" w:type="dxa"/>
            <w:vMerge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7" w:type="dxa"/>
            <w:vMerge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 (уроков)</w:t>
            </w:r>
          </w:p>
        </w:tc>
      </w:tr>
      <w:tr w:rsidR="00FE5B39" w:rsidRPr="00446231" w:rsidTr="009C179B">
        <w:trPr>
          <w:jc w:val="center"/>
        </w:trPr>
        <w:tc>
          <w:tcPr>
            <w:tcW w:w="13534" w:type="dxa"/>
            <w:gridSpan w:val="6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46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об адаптивной физической культуре</w:t>
            </w:r>
          </w:p>
        </w:tc>
      </w:tr>
      <w:tr w:rsidR="00FE5B39" w:rsidRPr="00446231" w:rsidTr="009C179B">
        <w:trPr>
          <w:trHeight w:val="633"/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как система занятий физическими упражнениями по укреплению здоровья человека.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процессе обучения</w:t>
            </w:r>
          </w:p>
        </w:tc>
      </w:tr>
      <w:tr w:rsidR="00FE5B39" w:rsidRPr="00446231" w:rsidTr="009C179B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Из истории физической культуры.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В процессе обучения</w:t>
            </w:r>
          </w:p>
        </w:tc>
      </w:tr>
      <w:tr w:rsidR="00FE5B39" w:rsidRPr="00446231" w:rsidTr="009C179B">
        <w:trPr>
          <w:trHeight w:val="663"/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упражнения, их влияние на физическое развитие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процессе обучения</w:t>
            </w:r>
          </w:p>
        </w:tc>
      </w:tr>
      <w:tr w:rsidR="00FE5B39" w:rsidRPr="00446231" w:rsidTr="009C179B">
        <w:trPr>
          <w:jc w:val="center"/>
        </w:trPr>
        <w:tc>
          <w:tcPr>
            <w:tcW w:w="13534" w:type="dxa"/>
            <w:gridSpan w:val="6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 Способы физкультурной деятельности</w:t>
            </w:r>
          </w:p>
        </w:tc>
      </w:tr>
      <w:tr w:rsidR="00FE5B39" w:rsidRPr="00446231" w:rsidTr="009C179B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Самостоятельные занятия.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процессе обучения</w:t>
            </w:r>
          </w:p>
        </w:tc>
      </w:tr>
      <w:tr w:rsidR="00FE5B39" w:rsidRPr="00446231" w:rsidTr="009C179B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Самостоятельные игры и развлечения.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В процессе обучения</w:t>
            </w:r>
          </w:p>
        </w:tc>
      </w:tr>
      <w:tr w:rsidR="00FE5B39" w:rsidRPr="00446231" w:rsidTr="009C179B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Физкультурно-оздоровительная деятельность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процессе обучения</w:t>
            </w:r>
          </w:p>
        </w:tc>
      </w:tr>
      <w:tr w:rsidR="00FE5B39" w:rsidRPr="00446231" w:rsidTr="009C179B">
        <w:trPr>
          <w:jc w:val="center"/>
        </w:trPr>
        <w:tc>
          <w:tcPr>
            <w:tcW w:w="13534" w:type="dxa"/>
            <w:gridSpan w:val="6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 Физическое совершенствование</w:t>
            </w:r>
          </w:p>
        </w:tc>
      </w:tr>
      <w:tr w:rsidR="00FE5B39" w:rsidRPr="00446231" w:rsidTr="009C179B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Гимнастика с основами акробатики</w:t>
            </w: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B39" w:rsidRPr="00446231" w:rsidTr="009C179B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Легкая атлетика</w:t>
            </w: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B39" w:rsidRPr="00446231" w:rsidTr="009C179B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Лыжная подготовка</w:t>
            </w: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5B39" w:rsidRPr="00446231" w:rsidTr="009C179B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Подвижные и спортивные игры</w:t>
            </w: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5B39" w:rsidRPr="00446231" w:rsidTr="009C179B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E5B39" w:rsidRPr="00446231" w:rsidTr="009C179B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Итого: </w:t>
            </w: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4" w:type="dxa"/>
            <w:gridSpan w:val="5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5" w:name="block-15149798"/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46231" w:rsidRDefault="00446231" w:rsidP="00FE5B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6231" w:rsidRDefault="00446231" w:rsidP="00FE5B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6231" w:rsidRDefault="00446231" w:rsidP="00FE5B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jc w:val="center"/>
        <w:rPr>
          <w:sz w:val="24"/>
          <w:szCs w:val="24"/>
          <w:lang w:val="en-US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ПОУРОЧНОЕ ПЛАНИРОВАНИЕ</w:t>
      </w:r>
    </w:p>
    <w:p w:rsidR="00FE5B39" w:rsidRPr="00446231" w:rsidRDefault="00FE5B39" w:rsidP="00FE5B39">
      <w:pPr>
        <w:spacing w:after="0"/>
        <w:ind w:left="120"/>
        <w:jc w:val="center"/>
        <w:rPr>
          <w:sz w:val="24"/>
          <w:szCs w:val="24"/>
          <w:lang w:val="en-US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  <w:lang w:val="en-US"/>
        </w:rPr>
        <w:t>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3711"/>
        <w:gridCol w:w="1186"/>
        <w:gridCol w:w="1843"/>
        <w:gridCol w:w="1912"/>
        <w:gridCol w:w="1349"/>
        <w:gridCol w:w="2218"/>
      </w:tblGrid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Что такое физическая культура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физические упражнения Режим дня и правила его составления и соблюдения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Личная гигиена и гигиенические процедуры. Осанка человека. Упражнения для осанки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физической культуры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Понятие гимнастики и спортивной гимнастики. Исходные положения в физических упражнениях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Учимся гимнастическим упражнениям. Стилизованные способы передвижения ходьбой и бегом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Акробатические упражнения,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основные техники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построения и повороты стоя на месте. Стилизованные передвижения (гимнастический шаг, бег)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 упражнения с мячом. Гимнастические упражнения со скакалкой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 упражнения в прыжках. Подъем туловища из положения лежа на спине и животе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Подъем ног из положения лежа на животе. Сгибание рук в положении упор лежа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прыжков в группировке.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Прыжки в упоре на руках, толчком двумя ногами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 с лыжами в руках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передвижении на лыжах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Имитационные упражнения техники передвижения на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лыжах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техники передвижения на лыжах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Техника ступающего шага во время передвижения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Техника ступающего шага во время передвижения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Чем отличается ходьба от бега. Упражнения в передвижении с равномерной скоростью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передвижении с равномерной скоростью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передвижении с изменением скорости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равномерному бегу в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колонне по одному с невысокой скоростью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выполнения прыжка в длину с места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одновременного отталкивания двумя ногами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Приземление после спрыгивания с горки матов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прыжку в длину с места в полной координации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техники выполнения прыжка в длину и в высоту с прямого разбега. Разучивание фазы приземления из прыжка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фазы разбега и отталкивания в прыжке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выполнения прыжка в длину с места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Считалки для подвижных игр. Разучивание игровых действий и правил подвижных игр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игровых действий и правил подвижных игр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Обучение способам организации игровых площадок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организация и проведение подвижных игр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«Охотники и утки»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«Не попади в болото»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«Не оступись»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«Кто больше соберет яблок»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«Кто больше соберет яблок»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«Брось-поймай». Разучивание подвижной игры «Пингвины с мячом»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ГТО – что это такое? История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Спортивные нормативы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Ходьба на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лыжах.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стоя на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гимнастической скамье.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E5B39" w:rsidRPr="00446231" w:rsidRDefault="00FE5B39" w:rsidP="00FE5B39">
      <w:pPr>
        <w:rPr>
          <w:sz w:val="24"/>
          <w:szCs w:val="24"/>
          <w:lang w:val="en-US"/>
        </w:rPr>
        <w:sectPr w:rsidR="00FE5B39" w:rsidRPr="00446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B39" w:rsidRPr="00446231" w:rsidRDefault="00FE5B39" w:rsidP="00FE5B39">
      <w:pPr>
        <w:spacing w:after="0"/>
        <w:ind w:left="120"/>
        <w:jc w:val="center"/>
        <w:rPr>
          <w:sz w:val="24"/>
          <w:szCs w:val="24"/>
          <w:lang w:val="en-US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2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3730"/>
        <w:gridCol w:w="1162"/>
        <w:gridCol w:w="1843"/>
        <w:gridCol w:w="1912"/>
        <w:gridCol w:w="1349"/>
        <w:gridCol w:w="2223"/>
      </w:tblGrid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История подвижных игр и соревнований у древних народов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Зарождение Олимпийских игр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Современные Олимпийские игры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Физическое развитие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качества. Сила как физическое качество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Быстрота как физическое качество. Выносливость как физическое качество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Гибкость как физическое качество. Развитие координации движений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Развитие координации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движений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Дневник наблюдений по физической культуре. Закаливание организма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Утренняя зарядка. Составление комплекса утренней зарядки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гимнастики и акробатики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Строевые упражнения и команды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Прыжковые упражнения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 разминка. Ходьба на гимнастической скамейке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с гимнастической скакалкой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с гимнастическим мячом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свободного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с гимнастическим мячом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Танцевальные гимнастические движения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Танцевальные гимнастические движения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занятиях лыжной подготовкой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двухшажным попеременным ходом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Спуск с горы в основной стойке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Спуск с горы в основной стойке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Подъем лесенкой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Спуски и подъёмы на лыжах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Торможение лыжными палками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Торможение лыжными палками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Торможение падением на 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Торможение падением на 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занятиях лёгкой атлетикой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Броски мяча в неподвижную мишень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Сложно координированные прыжковые упражнения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Сложно координированные прыжковые упражнения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координированныпередвижения ходьбой по гимнастической скамейке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Бег с поворотами и изменением направлений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Бег с поворотами и изменением направлений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Сложно координированные беговые упражнения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спортивных игр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 с приемами баскетбола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 с приемами баскетбола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Приемы баскетбола: мяч среднему и мяч соседу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Приемы баскетбола: мяч среднему и мяч соседу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колонне и неудобный бросок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колонне и неудобный бросок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Прием «волна» в баскетболе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Прием «волна» в баскетболе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Игры с приемами футбола: метко в цель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Гонка мячей и слалом с мячом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Футбольный бильярд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Бросок ногой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 на развитие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равновесия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на развитие равновесия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выполнения спортивных нормативов 2 ступени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 на 30м.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Смешанное передвижение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sz w:val="24"/>
                <w:szCs w:val="24"/>
              </w:rPr>
              <w:t>68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5553" w:type="dxa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rPr>
                <w:sz w:val="24"/>
                <w:szCs w:val="24"/>
              </w:rPr>
            </w:pPr>
          </w:p>
        </w:tc>
      </w:tr>
    </w:tbl>
    <w:p w:rsidR="00FE5B39" w:rsidRPr="00446231" w:rsidRDefault="00FE5B39" w:rsidP="00FE5B39">
      <w:pPr>
        <w:rPr>
          <w:sz w:val="24"/>
          <w:szCs w:val="24"/>
        </w:rPr>
        <w:sectPr w:rsidR="00FE5B39" w:rsidRPr="00446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B39" w:rsidRPr="00446231" w:rsidRDefault="00FE5B39" w:rsidP="00FE5B39">
      <w:pPr>
        <w:spacing w:after="0"/>
        <w:ind w:left="120"/>
        <w:jc w:val="center"/>
        <w:rPr>
          <w:sz w:val="24"/>
          <w:szCs w:val="24"/>
          <w:lang w:val="en-US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3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601"/>
        <w:gridCol w:w="1156"/>
        <w:gridCol w:w="1843"/>
        <w:gridCol w:w="1912"/>
        <w:gridCol w:w="1349"/>
        <w:gridCol w:w="2223"/>
      </w:tblGrid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у древних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История появления современного 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Виды физических упражнений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пульса на занятиях физической культурой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Дозировка физических нагрузок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Закаливание организма под душем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Дыхательная и зрительная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гимнастика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Строевые команды и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Строевые команды и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Лазанье по канату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Лазанье по канату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Передвижения по гимнастической скамейке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Передвижения по гимнастической скамейке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Передвижения по гимнастической стенке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Прыжки через скакалку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Ритмическая гимнастика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свободного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Броски набивного мяча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Броски набивного мяча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Челночный бег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Челночный бег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двухшажным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двухшажным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Повороты на лыжах способом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переступания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двухшажным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двухшажным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двухшажным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 с элементами спортивных игр: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парашютисты, стрелки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свободного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Спортивная игра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баскетбола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Спортивная игра футбол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футбола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футбола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выполнения спортивных нормативов 2-3 ступени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 на 30м.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 на 1000м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выполнения норматива комплекса ГТО. Поднимание туловища из положения лежа на спине.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30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E5B39" w:rsidRPr="00446231" w:rsidRDefault="00FE5B39" w:rsidP="00FE5B39">
      <w:pPr>
        <w:rPr>
          <w:sz w:val="24"/>
          <w:szCs w:val="24"/>
          <w:lang w:val="en-US"/>
        </w:rPr>
        <w:sectPr w:rsidR="00FE5B39" w:rsidRPr="00446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B39" w:rsidRPr="00446231" w:rsidRDefault="00FE5B39" w:rsidP="00FE5B39">
      <w:pPr>
        <w:spacing w:after="0"/>
        <w:ind w:left="120"/>
        <w:jc w:val="center"/>
        <w:rPr>
          <w:sz w:val="24"/>
          <w:szCs w:val="24"/>
          <w:lang w:val="en-US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4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75"/>
        <w:gridCol w:w="1287"/>
        <w:gridCol w:w="1843"/>
        <w:gridCol w:w="1912"/>
        <w:gridCol w:w="1349"/>
        <w:gridCol w:w="2223"/>
      </w:tblGrid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развития физической культуры в России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развития национальных видов спорта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Самостоятельная физическая подготовка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первой помощи на занятиях физической культуры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для профилактики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Закаливание организма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Акробатическая комбинация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Акробатическая комбинация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Поводящие упражнения для обучения опорному прыжку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Поводящие упражнения для обучения опорному прыжку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Обучение опорному прыжку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свободного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на гимнастической перекладине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Висы и упоры на низкой гимнастической перекладине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Танцевальные упражнения «Летка-енка»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 на занятиях лёгкой атлетикой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прыжках в высоту с разбега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прыжках в высоту с разбега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Прыжок в высоту с разбега способом перешагивания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Прыжок в высоту с разбега способом перешагивания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Беговые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Беговые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 на занятиях лыжной подготовкой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в передвижении на лыжах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в передвижении на лыжах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Подводящие упражнения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плавание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«Запрещенное движение»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подвижной игры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«Подвижная цель»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«Подвижная цель»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«Паровая машина»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«Паровая машина»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«Гонка лодок»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«Гонка лодок»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из игры волейбол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из игры волейбол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свободного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из игры баскетбол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из игры футбол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выполнения спортивных нормативов 3 ступени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ТБ на уроках. Здоровье и ЗОЖ.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ГТО в наше время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 на 30м. 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 на 1000м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свободного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9C179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E5B39" w:rsidRPr="00446231" w:rsidRDefault="00FE5B39" w:rsidP="00FE5B39">
      <w:pPr>
        <w:rPr>
          <w:sz w:val="24"/>
          <w:szCs w:val="24"/>
        </w:rPr>
        <w:sectPr w:rsidR="00FE5B39" w:rsidRPr="00446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740" w:rsidRPr="00446231" w:rsidRDefault="00E06740" w:rsidP="00E06740">
      <w:pPr>
        <w:spacing w:after="0"/>
        <w:ind w:left="120"/>
        <w:rPr>
          <w:sz w:val="24"/>
          <w:szCs w:val="24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06740" w:rsidRPr="00446231" w:rsidRDefault="00E06740" w:rsidP="00E06740">
      <w:pPr>
        <w:spacing w:after="0" w:line="480" w:lineRule="auto"/>
        <w:ind w:left="120"/>
        <w:rPr>
          <w:sz w:val="24"/>
          <w:szCs w:val="24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06740" w:rsidRPr="00446231" w:rsidRDefault="00E06740" w:rsidP="00E06740">
      <w:pPr>
        <w:spacing w:after="0" w:line="480" w:lineRule="auto"/>
        <w:ind w:left="120"/>
        <w:rPr>
          <w:sz w:val="24"/>
          <w:szCs w:val="24"/>
        </w:rPr>
      </w:pPr>
      <w:r w:rsidRPr="00446231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E06740" w:rsidRPr="00446231" w:rsidRDefault="00E06740" w:rsidP="00E06740">
      <w:pPr>
        <w:spacing w:after="0" w:line="480" w:lineRule="auto"/>
        <w:ind w:left="120"/>
        <w:rPr>
          <w:sz w:val="24"/>
          <w:szCs w:val="24"/>
        </w:rPr>
      </w:pPr>
      <w:r w:rsidRPr="00446231">
        <w:rPr>
          <w:rFonts w:ascii="Times New Roman" w:hAnsi="Times New Roman"/>
          <w:color w:val="000000"/>
          <w:sz w:val="24"/>
          <w:szCs w:val="24"/>
        </w:rPr>
        <w:t>​‌‌</w:t>
      </w:r>
    </w:p>
    <w:p w:rsidR="00E06740" w:rsidRPr="00446231" w:rsidRDefault="00E06740" w:rsidP="00E06740">
      <w:pPr>
        <w:spacing w:after="0"/>
        <w:ind w:left="120"/>
        <w:rPr>
          <w:sz w:val="24"/>
          <w:szCs w:val="24"/>
        </w:rPr>
      </w:pPr>
      <w:r w:rsidRPr="00446231">
        <w:rPr>
          <w:rFonts w:ascii="Times New Roman" w:hAnsi="Times New Roman"/>
          <w:color w:val="000000"/>
          <w:sz w:val="24"/>
          <w:szCs w:val="24"/>
        </w:rPr>
        <w:t>​</w:t>
      </w:r>
    </w:p>
    <w:p w:rsidR="00E06740" w:rsidRPr="00446231" w:rsidRDefault="00E06740" w:rsidP="00E06740">
      <w:pPr>
        <w:spacing w:after="0" w:line="480" w:lineRule="auto"/>
        <w:ind w:left="120"/>
        <w:rPr>
          <w:sz w:val="24"/>
          <w:szCs w:val="24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06740" w:rsidRPr="00446231" w:rsidRDefault="00E06740" w:rsidP="00E06740">
      <w:pPr>
        <w:spacing w:after="0" w:line="480" w:lineRule="auto"/>
        <w:ind w:left="120"/>
        <w:rPr>
          <w:sz w:val="24"/>
          <w:szCs w:val="24"/>
        </w:rPr>
      </w:pPr>
      <w:r w:rsidRPr="00446231">
        <w:rPr>
          <w:rFonts w:ascii="Times New Roman" w:hAnsi="Times New Roman"/>
          <w:color w:val="000000"/>
          <w:sz w:val="24"/>
          <w:szCs w:val="24"/>
        </w:rPr>
        <w:t>​‌‌​Примерная рабочая программа.</w:t>
      </w:r>
    </w:p>
    <w:p w:rsidR="00E06740" w:rsidRPr="00446231" w:rsidRDefault="00E06740" w:rsidP="00E06740">
      <w:pPr>
        <w:spacing w:after="0"/>
        <w:ind w:left="120"/>
        <w:rPr>
          <w:sz w:val="24"/>
          <w:szCs w:val="24"/>
        </w:rPr>
      </w:pPr>
    </w:p>
    <w:p w:rsidR="00FE5B39" w:rsidRPr="00446231" w:rsidRDefault="00E06740" w:rsidP="00E067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  <w:sectPr w:rsidR="00FE5B39" w:rsidRPr="00446231" w:rsidSect="00E06740">
          <w:pgSz w:w="11906" w:h="16383"/>
          <w:pgMar w:top="1701" w:right="1134" w:bottom="851" w:left="1134" w:header="720" w:footer="720" w:gutter="0"/>
          <w:cols w:space="720"/>
        </w:sectPr>
      </w:pPr>
      <w:r w:rsidRPr="00446231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bookmarkEnd w:id="5"/>
    <w:p w:rsidR="003645F4" w:rsidRPr="00446231" w:rsidRDefault="003645F4" w:rsidP="00E06740">
      <w:pPr>
        <w:rPr>
          <w:sz w:val="24"/>
          <w:szCs w:val="24"/>
        </w:rPr>
      </w:pPr>
    </w:p>
    <w:sectPr w:rsidR="003645F4" w:rsidRPr="0044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65F"/>
    <w:multiLevelType w:val="multilevel"/>
    <w:tmpl w:val="0057365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D7313"/>
    <w:multiLevelType w:val="multilevel"/>
    <w:tmpl w:val="00BD731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704194"/>
    <w:multiLevelType w:val="multilevel"/>
    <w:tmpl w:val="01704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362AD"/>
    <w:multiLevelType w:val="multilevel"/>
    <w:tmpl w:val="92F68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497521"/>
    <w:multiLevelType w:val="multilevel"/>
    <w:tmpl w:val="848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7F7FF6"/>
    <w:multiLevelType w:val="multilevel"/>
    <w:tmpl w:val="147F7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44ED5"/>
    <w:multiLevelType w:val="multilevel"/>
    <w:tmpl w:val="6158EE7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02F6055"/>
    <w:multiLevelType w:val="multilevel"/>
    <w:tmpl w:val="202F605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9261B1"/>
    <w:multiLevelType w:val="multilevel"/>
    <w:tmpl w:val="229261B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4A0C75"/>
    <w:multiLevelType w:val="multilevel"/>
    <w:tmpl w:val="79EC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6A522B"/>
    <w:multiLevelType w:val="multilevel"/>
    <w:tmpl w:val="2A4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85748E"/>
    <w:multiLevelType w:val="multilevel"/>
    <w:tmpl w:val="52857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2A0B2E"/>
    <w:multiLevelType w:val="multilevel"/>
    <w:tmpl w:val="582A0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3A638B"/>
    <w:multiLevelType w:val="multilevel"/>
    <w:tmpl w:val="5C3A638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4D502D"/>
    <w:multiLevelType w:val="multilevel"/>
    <w:tmpl w:val="5C4D502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000312"/>
    <w:multiLevelType w:val="multilevel"/>
    <w:tmpl w:val="E3E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982E12"/>
    <w:multiLevelType w:val="multilevel"/>
    <w:tmpl w:val="5E982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105D60"/>
    <w:multiLevelType w:val="multilevel"/>
    <w:tmpl w:val="61105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8574A4"/>
    <w:multiLevelType w:val="multilevel"/>
    <w:tmpl w:val="275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2F1636"/>
    <w:multiLevelType w:val="multilevel"/>
    <w:tmpl w:val="6C2F1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0E5F14"/>
    <w:multiLevelType w:val="multilevel"/>
    <w:tmpl w:val="BC8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D00DC9"/>
    <w:multiLevelType w:val="multilevel"/>
    <w:tmpl w:val="75D00DC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1B394E"/>
    <w:multiLevelType w:val="multilevel"/>
    <w:tmpl w:val="2D1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660587"/>
    <w:multiLevelType w:val="multilevel"/>
    <w:tmpl w:val="7966058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FD5BDD"/>
    <w:multiLevelType w:val="multilevel"/>
    <w:tmpl w:val="7BFD5BD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D3429F"/>
    <w:multiLevelType w:val="multilevel"/>
    <w:tmpl w:val="7ED3429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24"/>
  </w:num>
  <w:num w:numId="5">
    <w:abstractNumId w:val="20"/>
  </w:num>
  <w:num w:numId="6">
    <w:abstractNumId w:val="12"/>
  </w:num>
  <w:num w:numId="7">
    <w:abstractNumId w:val="5"/>
  </w:num>
  <w:num w:numId="8">
    <w:abstractNumId w:val="22"/>
  </w:num>
  <w:num w:numId="9">
    <w:abstractNumId w:val="4"/>
  </w:num>
  <w:num w:numId="10">
    <w:abstractNumId w:val="3"/>
  </w:num>
  <w:num w:numId="11">
    <w:abstractNumId w:val="7"/>
  </w:num>
  <w:num w:numId="12">
    <w:abstractNumId w:val="21"/>
  </w:num>
  <w:num w:numId="13">
    <w:abstractNumId w:val="14"/>
  </w:num>
  <w:num w:numId="14">
    <w:abstractNumId w:val="15"/>
  </w:num>
  <w:num w:numId="15">
    <w:abstractNumId w:val="13"/>
  </w:num>
  <w:num w:numId="16">
    <w:abstractNumId w:val="8"/>
  </w:num>
  <w:num w:numId="17">
    <w:abstractNumId w:val="0"/>
  </w:num>
  <w:num w:numId="18">
    <w:abstractNumId w:val="27"/>
  </w:num>
  <w:num w:numId="19">
    <w:abstractNumId w:val="1"/>
  </w:num>
  <w:num w:numId="20">
    <w:abstractNumId w:val="18"/>
  </w:num>
  <w:num w:numId="21">
    <w:abstractNumId w:val="16"/>
  </w:num>
  <w:num w:numId="22">
    <w:abstractNumId w:val="2"/>
  </w:num>
  <w:num w:numId="23">
    <w:abstractNumId w:val="26"/>
  </w:num>
  <w:num w:numId="24">
    <w:abstractNumId w:val="23"/>
  </w:num>
  <w:num w:numId="25">
    <w:abstractNumId w:val="25"/>
  </w:num>
  <w:num w:numId="26">
    <w:abstractNumId w:val="19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75"/>
    <w:rsid w:val="0028592C"/>
    <w:rsid w:val="003645F4"/>
    <w:rsid w:val="00446231"/>
    <w:rsid w:val="005B4075"/>
    <w:rsid w:val="00E06740"/>
    <w:rsid w:val="00F5537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E5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E5B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5B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E5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E5B3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E5B3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link w:val="a4"/>
    <w:uiPriority w:val="34"/>
    <w:qFormat/>
    <w:rsid w:val="00FE5B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FE5B39"/>
  </w:style>
  <w:style w:type="numbering" w:customStyle="1" w:styleId="11">
    <w:name w:val="Нет списка1"/>
    <w:next w:val="a2"/>
    <w:uiPriority w:val="99"/>
    <w:semiHidden/>
    <w:unhideWhenUsed/>
    <w:rsid w:val="00FE5B39"/>
  </w:style>
  <w:style w:type="character" w:styleId="a5">
    <w:name w:val="Emphasis"/>
    <w:basedOn w:val="a0"/>
    <w:uiPriority w:val="20"/>
    <w:qFormat/>
    <w:rsid w:val="00FE5B39"/>
    <w:rPr>
      <w:i/>
      <w:iCs/>
    </w:rPr>
  </w:style>
  <w:style w:type="character" w:styleId="a6">
    <w:name w:val="Hyperlink"/>
    <w:basedOn w:val="a0"/>
    <w:uiPriority w:val="99"/>
    <w:unhideWhenUsed/>
    <w:rsid w:val="00FE5B39"/>
    <w:rPr>
      <w:color w:val="0000FF" w:themeColor="hyperlink"/>
      <w:u w:val="single"/>
    </w:rPr>
  </w:style>
  <w:style w:type="paragraph" w:styleId="a7">
    <w:name w:val="Normal Indent"/>
    <w:basedOn w:val="a"/>
    <w:uiPriority w:val="99"/>
    <w:unhideWhenUsed/>
    <w:rsid w:val="00FE5B39"/>
    <w:pPr>
      <w:ind w:left="720"/>
    </w:pPr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FE5B3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FE5B39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FE5B39"/>
    <w:rPr>
      <w:lang w:val="en-US"/>
    </w:rPr>
  </w:style>
  <w:style w:type="paragraph" w:styleId="ab">
    <w:name w:val="Title"/>
    <w:basedOn w:val="a"/>
    <w:next w:val="a"/>
    <w:link w:val="ac"/>
    <w:uiPriority w:val="10"/>
    <w:qFormat/>
    <w:rsid w:val="00FE5B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FE5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FE5B3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FE5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">
    <w:name w:val="Table Grid"/>
    <w:basedOn w:val="a1"/>
    <w:uiPriority w:val="59"/>
    <w:rsid w:val="00FE5B3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E5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E5B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5B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E5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E5B3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E5B3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link w:val="a4"/>
    <w:uiPriority w:val="34"/>
    <w:qFormat/>
    <w:rsid w:val="00FE5B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FE5B39"/>
  </w:style>
  <w:style w:type="numbering" w:customStyle="1" w:styleId="11">
    <w:name w:val="Нет списка1"/>
    <w:next w:val="a2"/>
    <w:uiPriority w:val="99"/>
    <w:semiHidden/>
    <w:unhideWhenUsed/>
    <w:rsid w:val="00FE5B39"/>
  </w:style>
  <w:style w:type="character" w:styleId="a5">
    <w:name w:val="Emphasis"/>
    <w:basedOn w:val="a0"/>
    <w:uiPriority w:val="20"/>
    <w:qFormat/>
    <w:rsid w:val="00FE5B39"/>
    <w:rPr>
      <w:i/>
      <w:iCs/>
    </w:rPr>
  </w:style>
  <w:style w:type="character" w:styleId="a6">
    <w:name w:val="Hyperlink"/>
    <w:basedOn w:val="a0"/>
    <w:uiPriority w:val="99"/>
    <w:unhideWhenUsed/>
    <w:rsid w:val="00FE5B39"/>
    <w:rPr>
      <w:color w:val="0000FF" w:themeColor="hyperlink"/>
      <w:u w:val="single"/>
    </w:rPr>
  </w:style>
  <w:style w:type="paragraph" w:styleId="a7">
    <w:name w:val="Normal Indent"/>
    <w:basedOn w:val="a"/>
    <w:uiPriority w:val="99"/>
    <w:unhideWhenUsed/>
    <w:rsid w:val="00FE5B39"/>
    <w:pPr>
      <w:ind w:left="720"/>
    </w:pPr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FE5B3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FE5B39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FE5B39"/>
    <w:rPr>
      <w:lang w:val="en-US"/>
    </w:rPr>
  </w:style>
  <w:style w:type="paragraph" w:styleId="ab">
    <w:name w:val="Title"/>
    <w:basedOn w:val="a"/>
    <w:next w:val="a"/>
    <w:link w:val="ac"/>
    <w:uiPriority w:val="10"/>
    <w:qFormat/>
    <w:rsid w:val="00FE5B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FE5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FE5B3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FE5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">
    <w:name w:val="Table Grid"/>
    <w:basedOn w:val="a1"/>
    <w:uiPriority w:val="59"/>
    <w:rsid w:val="00FE5B3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10058</Words>
  <Characters>57336</Characters>
  <Application>Microsoft Office Word</Application>
  <DocSecurity>0</DocSecurity>
  <Lines>477</Lines>
  <Paragraphs>134</Paragraphs>
  <ScaleCrop>false</ScaleCrop>
  <Company/>
  <LinksUpToDate>false</LinksUpToDate>
  <CharactersWithSpaces>67260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User-238</dc:creator>
  <cp:keywords/>
  <dc:description/>
  <cp:lastModifiedBy>User-238</cp:lastModifiedBy>
  <cp:revision>7</cp:revision>
  <dcterms:created xsi:type="dcterms:W3CDTF">2024-12-11T02:42:00Z</dcterms:created>
  <dcterms:modified xsi:type="dcterms:W3CDTF">2024-12-11T07:39:00Z</dcterms:modified>
</cp:coreProperties>
</file>